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35088" w14:textId="31E1C5E6" w:rsidR="00E641C2" w:rsidRPr="00A949E1" w:rsidRDefault="00E641C2" w:rsidP="00E641C2">
      <w:pPr>
        <w:pStyle w:val="LGAItemNoHeading"/>
        <w:spacing w:before="0" w:line="276" w:lineRule="auto"/>
        <w:rPr>
          <w:rFonts w:ascii="Arial" w:hAnsi="Arial" w:cs="Arial"/>
          <w:color w:val="262626" w:themeColor="text1" w:themeTint="D9"/>
          <w:sz w:val="24"/>
          <w:szCs w:val="24"/>
        </w:rPr>
      </w:pPr>
      <w:r w:rsidRPr="00A949E1">
        <w:rPr>
          <w:rFonts w:ascii="Arial" w:hAnsi="Arial" w:cs="Arial"/>
          <w:color w:val="262626" w:themeColor="text1" w:themeTint="D9"/>
          <w:sz w:val="24"/>
          <w:szCs w:val="24"/>
        </w:rPr>
        <w:t xml:space="preserve">Improvement and Innovation Board – </w:t>
      </w:r>
      <w:r w:rsidR="00A949E1">
        <w:rPr>
          <w:rFonts w:ascii="Arial" w:hAnsi="Arial" w:cs="Arial"/>
          <w:color w:val="262626" w:themeColor="text1" w:themeTint="D9"/>
          <w:sz w:val="24"/>
          <w:szCs w:val="24"/>
        </w:rPr>
        <w:t xml:space="preserve">Report </w:t>
      </w:r>
      <w:r w:rsidRPr="00A949E1">
        <w:rPr>
          <w:rFonts w:ascii="Arial" w:hAnsi="Arial" w:cs="Arial"/>
          <w:color w:val="262626" w:themeColor="text1" w:themeTint="D9"/>
          <w:sz w:val="24"/>
          <w:szCs w:val="24"/>
        </w:rPr>
        <w:t>from Cllr Peter Fleming OBE (Chairman)</w:t>
      </w:r>
    </w:p>
    <w:p w14:paraId="50B1C65E" w14:textId="383607EF" w:rsidR="00CE5C80" w:rsidRPr="00A949E1" w:rsidRDefault="00AC4149" w:rsidP="00CE5C80">
      <w:pPr>
        <w:pStyle w:val="Heading2"/>
        <w:shd w:val="clear" w:color="auto" w:fill="FFFFFF"/>
        <w:spacing w:before="300" w:beforeAutospacing="0" w:after="195" w:afterAutospacing="0"/>
        <w:rPr>
          <w:rFonts w:ascii="Arial" w:eastAsia="Times New Roman" w:hAnsi="Arial" w:cs="Arial"/>
          <w:color w:val="000000"/>
          <w:sz w:val="22"/>
          <w:szCs w:val="22"/>
        </w:rPr>
      </w:pPr>
      <w:r w:rsidRPr="00A949E1">
        <w:rPr>
          <w:rFonts w:ascii="Arial" w:eastAsia="Times New Roman" w:hAnsi="Arial" w:cs="Arial"/>
          <w:color w:val="000000"/>
          <w:sz w:val="22"/>
          <w:szCs w:val="22"/>
        </w:rPr>
        <w:t>Improvement Updat</w:t>
      </w:r>
      <w:r w:rsidR="00121809" w:rsidRPr="00A949E1">
        <w:rPr>
          <w:rFonts w:ascii="Arial" w:eastAsia="Times New Roman" w:hAnsi="Arial" w:cs="Arial"/>
          <w:color w:val="000000"/>
          <w:sz w:val="22"/>
          <w:szCs w:val="22"/>
        </w:rPr>
        <w:t>e</w:t>
      </w:r>
    </w:p>
    <w:p w14:paraId="4F13E2C8" w14:textId="77777777" w:rsidR="00CE5C80" w:rsidRPr="00A949E1" w:rsidRDefault="00CE5C80" w:rsidP="00CE5C80">
      <w:pPr>
        <w:pStyle w:val="ListParagraph"/>
        <w:numPr>
          <w:ilvl w:val="0"/>
          <w:numId w:val="10"/>
        </w:numPr>
        <w:rPr>
          <w:rFonts w:ascii="Arial" w:hAnsi="Arial" w:cs="Arial"/>
        </w:rPr>
      </w:pPr>
      <w:r w:rsidRPr="00A949E1">
        <w:rPr>
          <w:rFonts w:ascii="Arial" w:hAnsi="Arial" w:cs="Arial"/>
        </w:rPr>
        <w:t xml:space="preserve">With the easing of Covid-19 restrictions in July, face to face support offers have been able to resume, including the Corporate Peer Challenges. Remote peer support remains available, including recovery and renewal panels, remote corporate health checks and bespoke remote peer support. </w:t>
      </w:r>
    </w:p>
    <w:p w14:paraId="48EFFC4E" w14:textId="77777777" w:rsidR="00CE5C80" w:rsidRPr="00A949E1" w:rsidRDefault="00CE5C80" w:rsidP="00CE5C80">
      <w:pPr>
        <w:pStyle w:val="ListParagraph"/>
        <w:ind w:left="360"/>
        <w:rPr>
          <w:rFonts w:ascii="Arial" w:hAnsi="Arial" w:cs="Arial"/>
        </w:rPr>
      </w:pPr>
    </w:p>
    <w:p w14:paraId="39AF1A86" w14:textId="085C4189" w:rsidR="00CE5C80" w:rsidRPr="00A949E1" w:rsidRDefault="00CE5C80" w:rsidP="00CE5C80">
      <w:pPr>
        <w:pStyle w:val="ListParagraph"/>
        <w:numPr>
          <w:ilvl w:val="0"/>
          <w:numId w:val="10"/>
        </w:numPr>
        <w:rPr>
          <w:rFonts w:ascii="Arial" w:hAnsi="Arial" w:cs="Arial"/>
        </w:rPr>
      </w:pPr>
      <w:r w:rsidRPr="00A949E1">
        <w:rPr>
          <w:rFonts w:ascii="Arial" w:hAnsi="Arial" w:cs="Arial"/>
        </w:rPr>
        <w:t xml:space="preserve">The LGA has proactively engaged with councils following local government elections in England in May. Support has been offered to all councils that have seen a change of political control and our regional teams have already provided support (including top team development, mentoring and other leadership training) to </w:t>
      </w:r>
      <w:r w:rsidR="00567D31" w:rsidRPr="00A949E1">
        <w:rPr>
          <w:rFonts w:ascii="Arial" w:hAnsi="Arial" w:cs="Arial"/>
        </w:rPr>
        <w:t xml:space="preserve">more than 75% </w:t>
      </w:r>
      <w:r w:rsidRPr="00A949E1">
        <w:rPr>
          <w:rFonts w:ascii="Arial" w:hAnsi="Arial" w:cs="Arial"/>
        </w:rPr>
        <w:t xml:space="preserve">of those councils. We continue to be in conversation with those who have yet to receive support and have provided further support to </w:t>
      </w:r>
      <w:proofErr w:type="gramStart"/>
      <w:r w:rsidRPr="00A949E1">
        <w:rPr>
          <w:rFonts w:ascii="Arial" w:hAnsi="Arial" w:cs="Arial"/>
        </w:rPr>
        <w:t>a number of</w:t>
      </w:r>
      <w:proofErr w:type="gramEnd"/>
      <w:r w:rsidRPr="00A949E1">
        <w:rPr>
          <w:rFonts w:ascii="Arial" w:hAnsi="Arial" w:cs="Arial"/>
        </w:rPr>
        <w:t xml:space="preserve"> councils where there has been a change of leader or portfolio holder.</w:t>
      </w:r>
    </w:p>
    <w:p w14:paraId="0D994686" w14:textId="77777777" w:rsidR="00CE5C80" w:rsidRPr="00A949E1" w:rsidRDefault="00CE5C80" w:rsidP="00CE5C80">
      <w:pPr>
        <w:pStyle w:val="ListParagraph"/>
        <w:ind w:left="360"/>
        <w:rPr>
          <w:rFonts w:ascii="Arial" w:hAnsi="Arial" w:cs="Arial"/>
        </w:rPr>
      </w:pPr>
      <w:r w:rsidRPr="00A949E1">
        <w:rPr>
          <w:rFonts w:ascii="Arial" w:hAnsi="Arial" w:cs="Arial"/>
        </w:rPr>
        <w:t xml:space="preserve"> </w:t>
      </w:r>
    </w:p>
    <w:p w14:paraId="4C332CDD" w14:textId="77777777" w:rsidR="00CE5C80" w:rsidRPr="00A949E1" w:rsidRDefault="00CE5C80" w:rsidP="00CE5C80">
      <w:pPr>
        <w:pStyle w:val="ListParagraph"/>
        <w:numPr>
          <w:ilvl w:val="0"/>
          <w:numId w:val="10"/>
        </w:numPr>
        <w:rPr>
          <w:rFonts w:ascii="Arial" w:hAnsi="Arial" w:cs="Arial"/>
        </w:rPr>
      </w:pPr>
      <w:r w:rsidRPr="00A949E1">
        <w:rPr>
          <w:rFonts w:ascii="Arial" w:hAnsi="Arial" w:cs="Arial"/>
        </w:rPr>
        <w:t xml:space="preserve">Councils interested in accessing peer support or support following elections should contact their Principal Advisor for further information. </w:t>
      </w:r>
    </w:p>
    <w:p w14:paraId="573E9F49" w14:textId="77777777" w:rsidR="00121809" w:rsidRPr="00A949E1" w:rsidRDefault="00121809" w:rsidP="00121809">
      <w:pPr>
        <w:pStyle w:val="ListParagraph"/>
        <w:ind w:left="0"/>
        <w:rPr>
          <w:rFonts w:ascii="Arial" w:hAnsi="Arial" w:cs="Arial"/>
        </w:rPr>
      </w:pPr>
    </w:p>
    <w:p w14:paraId="7B5318C1" w14:textId="77777777" w:rsidR="00BC094C" w:rsidRPr="00A949E1" w:rsidRDefault="00BC094C" w:rsidP="00BC094C">
      <w:pPr>
        <w:rPr>
          <w:rFonts w:ascii="Arial" w:hAnsi="Arial" w:cs="Arial"/>
          <w:b/>
          <w:bCs/>
        </w:rPr>
      </w:pPr>
      <w:r w:rsidRPr="00A949E1">
        <w:rPr>
          <w:rFonts w:ascii="Arial" w:hAnsi="Arial" w:cs="Arial"/>
          <w:b/>
          <w:bCs/>
        </w:rPr>
        <w:t>Leadership and Localism</w:t>
      </w:r>
    </w:p>
    <w:p w14:paraId="3DE99854" w14:textId="5EE6BC9E" w:rsidR="00BC094C" w:rsidRPr="00A949E1" w:rsidRDefault="00BC094C" w:rsidP="00F85BD3">
      <w:pPr>
        <w:pStyle w:val="ListParagraph"/>
        <w:numPr>
          <w:ilvl w:val="0"/>
          <w:numId w:val="10"/>
        </w:numPr>
        <w:rPr>
          <w:rFonts w:ascii="Arial" w:hAnsi="Arial" w:cs="Arial"/>
          <w:b/>
          <w:bCs/>
        </w:rPr>
      </w:pPr>
      <w:r w:rsidRPr="00A949E1">
        <w:rPr>
          <w:rFonts w:ascii="Arial" w:hAnsi="Arial" w:cs="Arial"/>
          <w:b/>
          <w:bCs/>
        </w:rPr>
        <w:t>Webinar: Becoming an effective ward councillor</w:t>
      </w:r>
    </w:p>
    <w:p w14:paraId="45859DDD" w14:textId="3F667029" w:rsidR="00BC094C" w:rsidRPr="00A949E1" w:rsidRDefault="00BC094C" w:rsidP="00BC094C">
      <w:pPr>
        <w:pStyle w:val="PlainText"/>
        <w:ind w:left="360"/>
      </w:pPr>
      <w:r w:rsidRPr="00A949E1">
        <w:t xml:space="preserve">On Wednesday 21 July, the Leadership team hosted a webinar for new and recently elected members on being an effective ward councillor. Chaired by Cllr </w:t>
      </w:r>
      <w:r w:rsidR="00647343" w:rsidRPr="00A949E1">
        <w:t xml:space="preserve">Liz </w:t>
      </w:r>
      <w:r w:rsidRPr="00A949E1">
        <w:t>Green</w:t>
      </w:r>
      <w:r w:rsidR="00647343" w:rsidRPr="00A949E1">
        <w:t>, Lead Member for Climate Change/Sharing Practice,</w:t>
      </w:r>
      <w:r w:rsidRPr="00A949E1">
        <w:t xml:space="preserve"> and Alison Edwards, Adviser – Leadership, the webinar provided delegates a deeper understanding of their ward role and how they might increase their effectiveness by outlining the main areas of the ward councillor position and discussed the key skills needed to be effective in carrying out day-to-day activities. The webinar was attended by 43 councillors.</w:t>
      </w:r>
    </w:p>
    <w:p w14:paraId="32060ED6" w14:textId="77777777" w:rsidR="00BC094C" w:rsidRPr="00A949E1" w:rsidRDefault="00BC094C" w:rsidP="00BC094C">
      <w:pPr>
        <w:pStyle w:val="PlainText"/>
      </w:pPr>
    </w:p>
    <w:p w14:paraId="2D7402A2" w14:textId="77777777" w:rsidR="00BC094C" w:rsidRPr="00A949E1" w:rsidRDefault="00BC094C" w:rsidP="00F85BD3">
      <w:pPr>
        <w:pStyle w:val="ListParagraph"/>
        <w:numPr>
          <w:ilvl w:val="0"/>
          <w:numId w:val="10"/>
        </w:numPr>
        <w:rPr>
          <w:rFonts w:ascii="Arial" w:hAnsi="Arial" w:cs="Arial"/>
          <w:b/>
          <w:bCs/>
        </w:rPr>
      </w:pPr>
      <w:r w:rsidRPr="00A949E1">
        <w:rPr>
          <w:rFonts w:ascii="Arial" w:hAnsi="Arial" w:cs="Arial"/>
          <w:b/>
          <w:bCs/>
        </w:rPr>
        <w:t>Webinar: Developing a safe and effective social media presence event</w:t>
      </w:r>
    </w:p>
    <w:p w14:paraId="17CAF560" w14:textId="6FAB1974" w:rsidR="00F301CE" w:rsidRPr="00A949E1" w:rsidRDefault="00BC094C" w:rsidP="00F301CE">
      <w:pPr>
        <w:ind w:left="360"/>
        <w:rPr>
          <w:rFonts w:ascii="Arial" w:hAnsi="Arial" w:cs="Arial"/>
        </w:rPr>
      </w:pPr>
      <w:r w:rsidRPr="00A949E1">
        <w:rPr>
          <w:rFonts w:ascii="Arial" w:hAnsi="Arial" w:cs="Arial"/>
        </w:rPr>
        <w:t xml:space="preserve">On Monday 13 September, the Leadership team hosted a webinar with a focus on the use of social media. Chaired by Cllr </w:t>
      </w:r>
      <w:r w:rsidR="00647343" w:rsidRPr="00A949E1">
        <w:rPr>
          <w:rFonts w:ascii="Arial" w:hAnsi="Arial" w:cs="Arial"/>
        </w:rPr>
        <w:t xml:space="preserve">Peter </w:t>
      </w:r>
      <w:r w:rsidRPr="00A949E1">
        <w:rPr>
          <w:rFonts w:ascii="Arial" w:hAnsi="Arial" w:cs="Arial"/>
        </w:rPr>
        <w:t>Fleming,</w:t>
      </w:r>
      <w:r w:rsidR="00647343" w:rsidRPr="00A949E1">
        <w:rPr>
          <w:rFonts w:ascii="Arial" w:hAnsi="Arial" w:cs="Arial"/>
        </w:rPr>
        <w:t xml:space="preserve"> Chairman of the Improvement and Innovation Board,</w:t>
      </w:r>
      <w:r w:rsidRPr="00A949E1">
        <w:rPr>
          <w:rFonts w:ascii="Arial" w:hAnsi="Arial" w:cs="Arial"/>
        </w:rPr>
        <w:t xml:space="preserve"> the session provided newly and recently elected councillors with an overview of social media platforms and supplied them with tips and advice on how to build an effective online presence and build their reputation, whilst staying safe. The webinar was attended by 59 councillors.</w:t>
      </w:r>
    </w:p>
    <w:p w14:paraId="2E45FCDC" w14:textId="0D56DF33" w:rsidR="00D736AF" w:rsidRPr="00A949E1" w:rsidRDefault="00D736AF" w:rsidP="00380947">
      <w:pPr>
        <w:pStyle w:val="ListParagraph"/>
        <w:ind w:left="360"/>
        <w:rPr>
          <w:rFonts w:ascii="Arial" w:hAnsi="Arial" w:cs="Arial"/>
        </w:rPr>
      </w:pPr>
    </w:p>
    <w:p w14:paraId="4854335F" w14:textId="3426F0F3" w:rsidR="00F301CE" w:rsidRPr="00A949E1" w:rsidRDefault="00647343" w:rsidP="00F301CE">
      <w:pPr>
        <w:pStyle w:val="ListParagraph"/>
        <w:numPr>
          <w:ilvl w:val="0"/>
          <w:numId w:val="10"/>
        </w:numPr>
        <w:rPr>
          <w:rFonts w:ascii="Arial" w:hAnsi="Arial" w:cs="Arial"/>
        </w:rPr>
      </w:pPr>
      <w:r w:rsidRPr="00A949E1">
        <w:rPr>
          <w:rFonts w:ascii="Arial" w:hAnsi="Arial" w:cs="Arial"/>
        </w:rPr>
        <w:t xml:space="preserve">From September </w:t>
      </w:r>
      <w:proofErr w:type="gramStart"/>
      <w:r w:rsidRPr="00A949E1">
        <w:rPr>
          <w:rFonts w:ascii="Arial" w:hAnsi="Arial" w:cs="Arial"/>
        </w:rPr>
        <w:t>a number of</w:t>
      </w:r>
      <w:proofErr w:type="gramEnd"/>
      <w:r w:rsidRPr="00A949E1">
        <w:rPr>
          <w:rFonts w:ascii="Arial" w:hAnsi="Arial" w:cs="Arial"/>
        </w:rPr>
        <w:t xml:space="preserve"> our Leadership </w:t>
      </w:r>
      <w:r w:rsidR="00F301CE" w:rsidRPr="00A949E1">
        <w:rPr>
          <w:rFonts w:ascii="Arial" w:hAnsi="Arial" w:cs="Arial"/>
        </w:rPr>
        <w:t>programmes have commenced including Communication and Media; Fire and Rescue; Effective Cabinet Member; Climate Emergency; Housing; Economic Growth; Leading Healthier Places and Risk Management. We also have started our 2</w:t>
      </w:r>
      <w:r w:rsidR="00F07183" w:rsidRPr="00A949E1">
        <w:rPr>
          <w:rFonts w:ascii="Arial" w:hAnsi="Arial" w:cs="Arial"/>
        </w:rPr>
        <w:t>0</w:t>
      </w:r>
      <w:r w:rsidR="00F301CE" w:rsidRPr="00A949E1">
        <w:rPr>
          <w:rFonts w:ascii="Arial" w:hAnsi="Arial" w:cs="Arial"/>
        </w:rPr>
        <w:t>0</w:t>
      </w:r>
      <w:r w:rsidR="00F301CE" w:rsidRPr="00A949E1">
        <w:rPr>
          <w:rFonts w:ascii="Arial" w:hAnsi="Arial" w:cs="Arial"/>
          <w:vertAlign w:val="superscript"/>
        </w:rPr>
        <w:t>th</w:t>
      </w:r>
      <w:r w:rsidR="00F301CE" w:rsidRPr="00A949E1">
        <w:rPr>
          <w:rFonts w:ascii="Arial" w:hAnsi="Arial" w:cs="Arial"/>
        </w:rPr>
        <w:t xml:space="preserve"> Leadership Academy which is the flagship political leadership programme of the LGA recognised by the Institute of Leadership and </w:t>
      </w:r>
      <w:r w:rsidR="00F301CE" w:rsidRPr="00A949E1">
        <w:rPr>
          <w:rFonts w:ascii="Arial" w:hAnsi="Arial" w:cs="Arial"/>
        </w:rPr>
        <w:lastRenderedPageBreak/>
        <w:t>Management. On October 9</w:t>
      </w:r>
      <w:r w:rsidR="00F301CE" w:rsidRPr="00A949E1">
        <w:rPr>
          <w:rFonts w:ascii="Arial" w:hAnsi="Arial" w:cs="Arial"/>
          <w:vertAlign w:val="superscript"/>
        </w:rPr>
        <w:t>th</w:t>
      </w:r>
      <w:r w:rsidR="00F301CE" w:rsidRPr="00A949E1">
        <w:rPr>
          <w:rFonts w:ascii="Arial" w:hAnsi="Arial" w:cs="Arial"/>
        </w:rPr>
        <w:t>-10</w:t>
      </w:r>
      <w:r w:rsidR="00F301CE" w:rsidRPr="00A949E1">
        <w:rPr>
          <w:rFonts w:ascii="Arial" w:hAnsi="Arial" w:cs="Arial"/>
          <w:vertAlign w:val="superscript"/>
        </w:rPr>
        <w:t>th</w:t>
      </w:r>
      <w:r w:rsidR="00F301CE" w:rsidRPr="00A949E1">
        <w:rPr>
          <w:rFonts w:ascii="Arial" w:hAnsi="Arial" w:cs="Arial"/>
        </w:rPr>
        <w:t xml:space="preserve">, the LGA held a Black Asian and Minority Ethnic Councillors Event providing a unique and networking opportunity to BAME elected members committed to </w:t>
      </w:r>
      <w:proofErr w:type="gramStart"/>
      <w:r w:rsidR="00F301CE" w:rsidRPr="00A949E1">
        <w:rPr>
          <w:rFonts w:ascii="Arial" w:hAnsi="Arial" w:cs="Arial"/>
        </w:rPr>
        <w:t>developed</w:t>
      </w:r>
      <w:proofErr w:type="gramEnd"/>
      <w:r w:rsidR="00F301CE" w:rsidRPr="00A949E1">
        <w:rPr>
          <w:rFonts w:ascii="Arial" w:hAnsi="Arial" w:cs="Arial"/>
        </w:rPr>
        <w:t xml:space="preserve"> their leadership effectiveness and careers. </w:t>
      </w:r>
    </w:p>
    <w:p w14:paraId="298BB320" w14:textId="369DEFD6" w:rsidR="00F301CE" w:rsidRPr="00A949E1" w:rsidRDefault="00F301CE" w:rsidP="00F301CE">
      <w:pPr>
        <w:pStyle w:val="ListParagraph"/>
        <w:ind w:left="360"/>
        <w:rPr>
          <w:rFonts w:ascii="Arial" w:hAnsi="Arial" w:cs="Arial"/>
        </w:rPr>
      </w:pPr>
    </w:p>
    <w:p w14:paraId="1AD68B40" w14:textId="77777777" w:rsidR="00DF772F" w:rsidRPr="00A949E1" w:rsidRDefault="00DF772F" w:rsidP="00DF772F">
      <w:pPr>
        <w:pStyle w:val="ListParagraph"/>
        <w:numPr>
          <w:ilvl w:val="0"/>
          <w:numId w:val="10"/>
        </w:numPr>
        <w:rPr>
          <w:rFonts w:ascii="Arial" w:hAnsi="Arial" w:cs="Arial"/>
        </w:rPr>
      </w:pPr>
      <w:r w:rsidRPr="00A949E1">
        <w:rPr>
          <w:rFonts w:ascii="Arial" w:hAnsi="Arial" w:cs="Arial"/>
        </w:rPr>
        <w:t xml:space="preserve">More </w:t>
      </w:r>
      <w:hyperlink r:id="rId10" w:history="1">
        <w:r w:rsidRPr="00A949E1">
          <w:rPr>
            <w:rStyle w:val="Hyperlink"/>
            <w:rFonts w:ascii="Arial" w:hAnsi="Arial" w:cs="Arial"/>
          </w:rPr>
          <w:t>Leadership programmes</w:t>
        </w:r>
      </w:hyperlink>
      <w:r w:rsidRPr="00A949E1">
        <w:rPr>
          <w:rFonts w:ascii="Arial" w:hAnsi="Arial" w:cs="Arial"/>
        </w:rPr>
        <w:t xml:space="preserve"> are set to take place </w:t>
      </w:r>
      <w:proofErr w:type="gramStart"/>
      <w:r w:rsidRPr="00A949E1">
        <w:rPr>
          <w:rFonts w:ascii="Arial" w:hAnsi="Arial" w:cs="Arial"/>
        </w:rPr>
        <w:t>in the near future</w:t>
      </w:r>
      <w:proofErr w:type="gramEnd"/>
      <w:r w:rsidRPr="00A949E1">
        <w:rPr>
          <w:rFonts w:ascii="Arial" w:hAnsi="Arial" w:cs="Arial"/>
        </w:rPr>
        <w:t xml:space="preserve">. Our Annual Young Councillors Weekender event taking place on 13-14 November, our Women Councillors Weekender event 4-5 December </w:t>
      </w:r>
      <w:proofErr w:type="gramStart"/>
      <w:r w:rsidRPr="00A949E1">
        <w:rPr>
          <w:rFonts w:ascii="Arial" w:hAnsi="Arial" w:cs="Arial"/>
        </w:rPr>
        <w:t>2021</w:t>
      </w:r>
      <w:proofErr w:type="gramEnd"/>
      <w:r w:rsidRPr="00A949E1">
        <w:rPr>
          <w:rFonts w:ascii="Arial" w:hAnsi="Arial" w:cs="Arial"/>
        </w:rPr>
        <w:t xml:space="preserve"> and our annual Black, Asian and Minority Ethnic Councillors Weekender taking place 19-20 February 2022. </w:t>
      </w:r>
    </w:p>
    <w:p w14:paraId="33A8E18E" w14:textId="77777777" w:rsidR="00DF772F" w:rsidRPr="00A949E1" w:rsidRDefault="00DF772F" w:rsidP="00DF772F">
      <w:pPr>
        <w:pStyle w:val="ListParagraph"/>
        <w:rPr>
          <w:rFonts w:ascii="Arial" w:hAnsi="Arial" w:cs="Arial"/>
        </w:rPr>
      </w:pPr>
    </w:p>
    <w:p w14:paraId="6406C34D" w14:textId="682F236B" w:rsidR="009258AA" w:rsidRPr="00A949E1" w:rsidRDefault="00DF772F" w:rsidP="00A949E1">
      <w:pPr>
        <w:pStyle w:val="ListParagraph"/>
        <w:ind w:left="360"/>
        <w:rPr>
          <w:rFonts w:ascii="Arial" w:hAnsi="Arial" w:cs="Arial"/>
        </w:rPr>
      </w:pPr>
      <w:r w:rsidRPr="00A949E1">
        <w:rPr>
          <w:rFonts w:ascii="Arial" w:hAnsi="Arial" w:cs="Arial"/>
        </w:rPr>
        <w:t xml:space="preserve">We have launched a second Leadership Essentials EDI programme for councillors: Leadership Essentials: Equality, </w:t>
      </w:r>
      <w:proofErr w:type="gramStart"/>
      <w:r w:rsidRPr="00A949E1">
        <w:rPr>
          <w:rFonts w:ascii="Arial" w:hAnsi="Arial" w:cs="Arial"/>
        </w:rPr>
        <w:t>Diversity</w:t>
      </w:r>
      <w:proofErr w:type="gramEnd"/>
      <w:r w:rsidRPr="00A949E1">
        <w:rPr>
          <w:rFonts w:ascii="Arial" w:hAnsi="Arial" w:cs="Arial"/>
        </w:rPr>
        <w:t xml:space="preserve"> and Inclusion (EDI). The aim of the course is to strengthen the skills of councillors to champion equality, </w:t>
      </w:r>
      <w:proofErr w:type="gramStart"/>
      <w:r w:rsidRPr="00A949E1">
        <w:rPr>
          <w:rFonts w:ascii="Arial" w:hAnsi="Arial" w:cs="Arial"/>
        </w:rPr>
        <w:t>diversity</w:t>
      </w:r>
      <w:proofErr w:type="gramEnd"/>
      <w:r w:rsidRPr="00A949E1">
        <w:rPr>
          <w:rFonts w:ascii="Arial" w:hAnsi="Arial" w:cs="Arial"/>
        </w:rPr>
        <w:t xml:space="preserve"> and inclusion within their elected role. </w:t>
      </w:r>
    </w:p>
    <w:p w14:paraId="4E199777" w14:textId="77777777" w:rsidR="00BC094C" w:rsidRPr="00A949E1" w:rsidRDefault="00DA5B00" w:rsidP="00BC094C">
      <w:pPr>
        <w:pStyle w:val="Heading2"/>
        <w:shd w:val="clear" w:color="auto" w:fill="FFFFFF"/>
        <w:spacing w:before="300" w:beforeAutospacing="0" w:after="195" w:afterAutospacing="0"/>
        <w:rPr>
          <w:rFonts w:ascii="Arial" w:eastAsia="Times New Roman" w:hAnsi="Arial" w:cs="Arial"/>
          <w:color w:val="000000"/>
          <w:sz w:val="22"/>
          <w:szCs w:val="22"/>
        </w:rPr>
      </w:pPr>
      <w:r w:rsidRPr="00A949E1">
        <w:rPr>
          <w:rFonts w:ascii="Arial" w:eastAsia="Times New Roman" w:hAnsi="Arial" w:cs="Arial"/>
          <w:color w:val="000000"/>
          <w:sz w:val="22"/>
          <w:szCs w:val="22"/>
        </w:rPr>
        <w:t xml:space="preserve">Climate Change </w:t>
      </w:r>
    </w:p>
    <w:p w14:paraId="0CBD0350" w14:textId="4348035A" w:rsidR="00DA5B00" w:rsidRPr="00A949E1" w:rsidRDefault="00004290" w:rsidP="00BC094C">
      <w:pPr>
        <w:pStyle w:val="Heading2"/>
        <w:numPr>
          <w:ilvl w:val="0"/>
          <w:numId w:val="10"/>
        </w:numPr>
        <w:shd w:val="clear" w:color="auto" w:fill="FFFFFF"/>
        <w:spacing w:before="300" w:beforeAutospacing="0" w:after="195" w:afterAutospacing="0"/>
        <w:rPr>
          <w:rFonts w:ascii="Arial" w:eastAsia="Times New Roman" w:hAnsi="Arial" w:cs="Arial"/>
          <w:color w:val="000000"/>
          <w:sz w:val="22"/>
          <w:szCs w:val="22"/>
        </w:rPr>
      </w:pPr>
      <w:hyperlink r:id="rId11" w:tgtFrame="_blank" w:history="1">
        <w:r w:rsidR="00DA5B00" w:rsidRPr="00A949E1">
          <w:rPr>
            <w:rStyle w:val="normaltextrun"/>
            <w:rFonts w:ascii="Arial" w:eastAsia="Times New Roman" w:hAnsi="Arial" w:cs="Arial"/>
            <w:sz w:val="22"/>
            <w:szCs w:val="22"/>
          </w:rPr>
          <w:t>LGA Annual Conference 2021: Green light services to address our planetary emergency</w:t>
        </w:r>
      </w:hyperlink>
    </w:p>
    <w:p w14:paraId="4A34BFD2" w14:textId="22872943" w:rsidR="00DA5B00" w:rsidRPr="00A949E1" w:rsidRDefault="00DA5B00" w:rsidP="00022FDA">
      <w:pPr>
        <w:pStyle w:val="NormalWeb"/>
        <w:shd w:val="clear" w:color="auto" w:fill="FFFFFF"/>
        <w:spacing w:before="150" w:beforeAutospacing="0" w:after="300" w:afterAutospacing="0"/>
        <w:ind w:left="360"/>
        <w:rPr>
          <w:rFonts w:ascii="Arial" w:hAnsi="Arial" w:cs="Arial"/>
          <w:color w:val="2D2D2D"/>
        </w:rPr>
      </w:pPr>
      <w:r w:rsidRPr="00A949E1">
        <w:rPr>
          <w:rStyle w:val="normaltextrun"/>
          <w:rFonts w:ascii="Arial" w:hAnsi="Arial" w:cs="Arial"/>
          <w:color w:val="2D2D2D"/>
        </w:rPr>
        <w:t xml:space="preserve">The climate change plenary session on green light services to address our planetary emergency took place on 7 July and was chaired by Councillor Liz Green. The session featured speakers from local, </w:t>
      </w:r>
      <w:proofErr w:type="gramStart"/>
      <w:r w:rsidRPr="00A949E1">
        <w:rPr>
          <w:rStyle w:val="normaltextrun"/>
          <w:rFonts w:ascii="Arial" w:hAnsi="Arial" w:cs="Arial"/>
          <w:color w:val="2D2D2D"/>
        </w:rPr>
        <w:t>national</w:t>
      </w:r>
      <w:proofErr w:type="gramEnd"/>
      <w:r w:rsidRPr="00A949E1">
        <w:rPr>
          <w:rStyle w:val="normaltextrun"/>
          <w:rFonts w:ascii="Arial" w:hAnsi="Arial" w:cs="Arial"/>
          <w:color w:val="2D2D2D"/>
        </w:rPr>
        <w:t xml:space="preserve"> and international organisations </w:t>
      </w:r>
      <w:r w:rsidR="00AC4149" w:rsidRPr="00A949E1">
        <w:rPr>
          <w:rStyle w:val="normaltextrun"/>
          <w:rFonts w:ascii="Arial" w:hAnsi="Arial" w:cs="Arial"/>
          <w:color w:val="2D2D2D"/>
        </w:rPr>
        <w:t>who discussed</w:t>
      </w:r>
      <w:r w:rsidRPr="00A949E1">
        <w:rPr>
          <w:rStyle w:val="normaltextrun"/>
          <w:rFonts w:ascii="Arial" w:hAnsi="Arial" w:cs="Arial"/>
          <w:color w:val="2D2D2D"/>
        </w:rPr>
        <w:t> the importance of local government in the fight against climate change and their role at COP26. It was attended by 313 attendees.</w:t>
      </w:r>
    </w:p>
    <w:p w14:paraId="64AFB820" w14:textId="58D74DF2" w:rsidR="00DA5B00" w:rsidRPr="00A949E1" w:rsidRDefault="00004290" w:rsidP="00BC094C">
      <w:pPr>
        <w:pStyle w:val="Heading2"/>
        <w:numPr>
          <w:ilvl w:val="0"/>
          <w:numId w:val="10"/>
        </w:numPr>
        <w:shd w:val="clear" w:color="auto" w:fill="FFFFFF"/>
        <w:spacing w:before="300" w:beforeAutospacing="0" w:after="195" w:afterAutospacing="0"/>
        <w:rPr>
          <w:rFonts w:ascii="Arial" w:eastAsia="Times New Roman" w:hAnsi="Arial" w:cs="Arial"/>
          <w:sz w:val="22"/>
          <w:szCs w:val="22"/>
        </w:rPr>
      </w:pPr>
      <w:hyperlink r:id="rId12" w:tgtFrame="_blank" w:history="1">
        <w:r w:rsidR="00DA5B00" w:rsidRPr="00A949E1">
          <w:rPr>
            <w:rStyle w:val="normaltextrun"/>
            <w:rFonts w:ascii="Arial" w:eastAsia="Times New Roman" w:hAnsi="Arial" w:cs="Arial"/>
            <w:sz w:val="22"/>
            <w:szCs w:val="22"/>
          </w:rPr>
          <w:t>Webinar blog: Greening procurement</w:t>
        </w:r>
      </w:hyperlink>
    </w:p>
    <w:p w14:paraId="44377F7D" w14:textId="0442FDDC" w:rsidR="00DA5B00" w:rsidRPr="00A949E1" w:rsidRDefault="00DA5B00" w:rsidP="00022FDA">
      <w:pPr>
        <w:pStyle w:val="NormalWeb"/>
        <w:shd w:val="clear" w:color="auto" w:fill="FFFFFF"/>
        <w:spacing w:before="150" w:beforeAutospacing="0" w:after="300" w:afterAutospacing="0"/>
        <w:ind w:left="360"/>
        <w:rPr>
          <w:rFonts w:ascii="Arial" w:hAnsi="Arial" w:cs="Arial"/>
          <w:color w:val="2D2D2D"/>
        </w:rPr>
      </w:pPr>
      <w:r w:rsidRPr="00A949E1">
        <w:rPr>
          <w:rFonts w:ascii="Arial" w:hAnsi="Arial" w:cs="Arial"/>
          <w:color w:val="2D2D2D"/>
        </w:rPr>
        <w:t>In this session, attended by 133 councils, we heard first-hand experience from different local authorities about their innovative approaches to procurement. Councillor Neil Prior</w:t>
      </w:r>
      <w:r w:rsidR="00647343" w:rsidRPr="00A949E1">
        <w:rPr>
          <w:rFonts w:ascii="Arial" w:hAnsi="Arial" w:cs="Arial"/>
          <w:color w:val="2D2D2D"/>
        </w:rPr>
        <w:t>, Lead Member</w:t>
      </w:r>
      <w:r w:rsidRPr="00A949E1">
        <w:rPr>
          <w:rFonts w:ascii="Arial" w:hAnsi="Arial" w:cs="Arial"/>
          <w:color w:val="2D2D2D"/>
        </w:rPr>
        <w:t xml:space="preserve"> </w:t>
      </w:r>
      <w:r w:rsidR="00647343" w:rsidRPr="00A949E1">
        <w:rPr>
          <w:rFonts w:ascii="Arial" w:hAnsi="Arial" w:cs="Arial"/>
          <w:color w:val="2D2D2D"/>
        </w:rPr>
        <w:t xml:space="preserve">for Transparency, Productivity &amp; Efficiency. </w:t>
      </w:r>
      <w:r w:rsidRPr="00A949E1">
        <w:rPr>
          <w:rFonts w:ascii="Arial" w:hAnsi="Arial" w:cs="Arial"/>
          <w:color w:val="2D2D2D"/>
        </w:rPr>
        <w:t xml:space="preserve">chaired the session which included early market engagement; collaborating with stakeholders and suppliers; and the use of design and technology to overcome and mitigate climate challenges. </w:t>
      </w:r>
    </w:p>
    <w:p w14:paraId="2022AC6A" w14:textId="68E6A9DC" w:rsidR="00DA5B00" w:rsidRPr="00A949E1" w:rsidRDefault="00B9521F" w:rsidP="00BC094C">
      <w:pPr>
        <w:pStyle w:val="Heading2"/>
        <w:numPr>
          <w:ilvl w:val="0"/>
          <w:numId w:val="10"/>
        </w:numPr>
        <w:shd w:val="clear" w:color="auto" w:fill="FFFFFF"/>
        <w:spacing w:before="300" w:beforeAutospacing="0" w:after="195" w:afterAutospacing="0"/>
        <w:rPr>
          <w:rFonts w:ascii="Arial" w:eastAsia="Times New Roman" w:hAnsi="Arial" w:cs="Arial"/>
          <w:color w:val="2D2D2D"/>
          <w:sz w:val="22"/>
          <w:szCs w:val="22"/>
        </w:rPr>
      </w:pPr>
      <w:bookmarkStart w:id="0" w:name="_Hlk84936676"/>
      <w:r w:rsidRPr="00A949E1">
        <w:rPr>
          <w:rStyle w:val="normaltextrun"/>
          <w:rFonts w:ascii="Arial" w:hAnsi="Arial" w:cs="Arial"/>
          <w:color w:val="2D2D2D"/>
          <w:sz w:val="22"/>
          <w:szCs w:val="22"/>
        </w:rPr>
        <w:t>Local Action for Our Environment Podcast</w:t>
      </w:r>
    </w:p>
    <w:p w14:paraId="6D3D155A" w14:textId="47ED6C7D" w:rsidR="00DA5B00" w:rsidRPr="00A949E1" w:rsidRDefault="00DA5B00">
      <w:pPr>
        <w:pStyle w:val="NormalWeb"/>
        <w:shd w:val="clear" w:color="auto" w:fill="FFFFFF"/>
        <w:spacing w:before="150" w:beforeAutospacing="0" w:after="300" w:afterAutospacing="0"/>
        <w:ind w:left="360"/>
        <w:rPr>
          <w:rStyle w:val="normaltextrun"/>
          <w:rFonts w:ascii="Arial" w:hAnsi="Arial" w:cs="Arial"/>
          <w:color w:val="2D2D2D"/>
        </w:rPr>
      </w:pPr>
      <w:r w:rsidRPr="00A949E1">
        <w:rPr>
          <w:rStyle w:val="normaltextrun"/>
          <w:rFonts w:ascii="Arial" w:hAnsi="Arial" w:cs="Arial"/>
          <w:color w:val="2D2D2D"/>
        </w:rPr>
        <w:t>The LGA has released the Local Action for Our Environment podcast</w:t>
      </w:r>
      <w:r w:rsidR="00B9521F" w:rsidRPr="00A949E1">
        <w:rPr>
          <w:rStyle w:val="normaltextrun"/>
          <w:rFonts w:ascii="Arial" w:hAnsi="Arial" w:cs="Arial"/>
          <w:color w:val="2D2D2D"/>
        </w:rPr>
        <w:t xml:space="preserve"> </w:t>
      </w:r>
      <w:hyperlink r:id="rId13" w:history="1">
        <w:r w:rsidR="00B9521F" w:rsidRPr="00A949E1">
          <w:rPr>
            <w:rStyle w:val="Hyperlink"/>
            <w:rFonts w:ascii="Arial" w:hAnsi="Arial" w:cs="Arial"/>
          </w:rPr>
          <w:t>(linked here)</w:t>
        </w:r>
      </w:hyperlink>
      <w:r w:rsidRPr="00A949E1">
        <w:rPr>
          <w:rStyle w:val="normaltextrun"/>
          <w:rFonts w:ascii="Arial" w:hAnsi="Arial" w:cs="Arial"/>
          <w:color w:val="2D2D2D"/>
        </w:rPr>
        <w:t xml:space="preserve">, a training resource for council officers and Members. Focusing on community engagement, this podcast helps support councils on a pathway to net zero, enabling councils to fight climate change locally with the </w:t>
      </w:r>
      <w:r w:rsidR="00B9521F" w:rsidRPr="00A949E1">
        <w:rPr>
          <w:rStyle w:val="normaltextrun"/>
          <w:rFonts w:ascii="Arial" w:hAnsi="Arial" w:cs="Arial"/>
          <w:color w:val="2D2D2D"/>
        </w:rPr>
        <w:t xml:space="preserve">right </w:t>
      </w:r>
      <w:r w:rsidRPr="00A949E1">
        <w:rPr>
          <w:rStyle w:val="normaltextrun"/>
          <w:rFonts w:ascii="Arial" w:hAnsi="Arial" w:cs="Arial"/>
          <w:color w:val="2D2D2D"/>
        </w:rPr>
        <w:t>tools, techniques and know how. We are very pleased that</w:t>
      </w:r>
      <w:r w:rsidR="000463BC" w:rsidRPr="00A949E1">
        <w:rPr>
          <w:rStyle w:val="normaltextrun"/>
          <w:rFonts w:ascii="Arial" w:hAnsi="Arial" w:cs="Arial"/>
          <w:color w:val="2D2D2D"/>
        </w:rPr>
        <w:t>\</w:t>
      </w:r>
      <w:r w:rsidRPr="00A949E1">
        <w:rPr>
          <w:rStyle w:val="normaltextrun"/>
          <w:rFonts w:ascii="Arial" w:hAnsi="Arial" w:cs="Arial"/>
          <w:color w:val="2D2D2D"/>
        </w:rPr>
        <w:t xml:space="preserve"> Councillor Liz Green has been the podcast host for the series.</w:t>
      </w:r>
      <w:r w:rsidR="00B9521F" w:rsidRPr="00A949E1">
        <w:rPr>
          <w:rStyle w:val="normaltextrun"/>
          <w:rFonts w:ascii="Arial" w:hAnsi="Arial" w:cs="Arial"/>
          <w:color w:val="2D2D2D"/>
        </w:rPr>
        <w:t xml:space="preserve"> </w:t>
      </w:r>
    </w:p>
    <w:bookmarkEnd w:id="0"/>
    <w:p w14:paraId="469A2364" w14:textId="77777777" w:rsidR="00692159" w:rsidRPr="00A949E1" w:rsidRDefault="00692159" w:rsidP="00692159">
      <w:pPr>
        <w:spacing w:after="240"/>
        <w:rPr>
          <w:rFonts w:ascii="Arial" w:hAnsi="Arial" w:cs="Arial"/>
          <w:b/>
          <w:bCs/>
        </w:rPr>
      </w:pPr>
      <w:r w:rsidRPr="00A949E1">
        <w:rPr>
          <w:rFonts w:ascii="Arial" w:hAnsi="Arial" w:cs="Arial"/>
          <w:b/>
          <w:bCs/>
        </w:rPr>
        <w:t>Data and Digital</w:t>
      </w:r>
    </w:p>
    <w:p w14:paraId="1332C459" w14:textId="3D920C36" w:rsidR="001E2644" w:rsidRPr="00A949E1" w:rsidRDefault="00692159" w:rsidP="003B0C5A">
      <w:pPr>
        <w:pStyle w:val="ListParagraph"/>
        <w:numPr>
          <w:ilvl w:val="0"/>
          <w:numId w:val="10"/>
        </w:numPr>
        <w:spacing w:after="240"/>
        <w:rPr>
          <w:rStyle w:val="Hyperlink"/>
          <w:rFonts w:ascii="Arial" w:hAnsi="Arial" w:cs="Arial"/>
          <w:b/>
          <w:bCs/>
          <w:color w:val="auto"/>
          <w:u w:val="none"/>
        </w:rPr>
      </w:pPr>
      <w:r w:rsidRPr="00A949E1">
        <w:rPr>
          <w:rFonts w:ascii="Arial" w:hAnsi="Arial" w:cs="Arial"/>
        </w:rPr>
        <w:t xml:space="preserve">Over the summer, Councillor Peter Fleming was interviewed by Executive TV for an industry programme to be broadcast on Sky TV, called ‘Adopting Transformation’, in which he talked about digital transformation and the use of location data in local government.  </w:t>
      </w:r>
      <w:r w:rsidR="00864811" w:rsidRPr="00A949E1">
        <w:rPr>
          <w:rFonts w:ascii="Arial" w:hAnsi="Arial" w:cs="Arial"/>
        </w:rPr>
        <w:t>Following</w:t>
      </w:r>
      <w:r w:rsidRPr="00A949E1">
        <w:rPr>
          <w:rFonts w:ascii="Arial" w:hAnsi="Arial" w:cs="Arial"/>
        </w:rPr>
        <w:t xml:space="preserve"> the broadcast on 10 October, the programme </w:t>
      </w:r>
      <w:r w:rsidR="00864811" w:rsidRPr="00A949E1">
        <w:rPr>
          <w:rFonts w:ascii="Arial" w:hAnsi="Arial" w:cs="Arial"/>
        </w:rPr>
        <w:t>has been</w:t>
      </w:r>
      <w:r w:rsidRPr="00A949E1">
        <w:rPr>
          <w:rFonts w:ascii="Arial" w:hAnsi="Arial" w:cs="Arial"/>
        </w:rPr>
        <w:t xml:space="preserve"> available at </w:t>
      </w:r>
      <w:hyperlink r:id="rId14" w:history="1">
        <w:r w:rsidRPr="00A949E1">
          <w:rPr>
            <w:rStyle w:val="Hyperlink"/>
            <w:rFonts w:ascii="Arial" w:hAnsi="Arial" w:cs="Arial"/>
          </w:rPr>
          <w:t>http://www.executivetv.org</w:t>
        </w:r>
      </w:hyperlink>
    </w:p>
    <w:p w14:paraId="26EB42AB" w14:textId="77777777" w:rsidR="00A949E1" w:rsidRPr="00A949E1" w:rsidRDefault="00A949E1" w:rsidP="00A949E1">
      <w:pPr>
        <w:pStyle w:val="ListParagraph"/>
        <w:spacing w:after="240"/>
        <w:ind w:left="360"/>
        <w:rPr>
          <w:rFonts w:ascii="Arial" w:hAnsi="Arial" w:cs="Arial"/>
          <w:b/>
          <w:bCs/>
        </w:rPr>
      </w:pPr>
    </w:p>
    <w:p w14:paraId="31FC0AB2" w14:textId="1E543959" w:rsidR="003B0C5A" w:rsidRPr="00A949E1" w:rsidRDefault="003B0C5A" w:rsidP="00BC094C">
      <w:pPr>
        <w:pStyle w:val="ListParagraph"/>
        <w:numPr>
          <w:ilvl w:val="0"/>
          <w:numId w:val="10"/>
        </w:numPr>
        <w:rPr>
          <w:rFonts w:ascii="Arial" w:hAnsi="Arial" w:cs="Arial"/>
          <w:b/>
          <w:bCs/>
        </w:rPr>
      </w:pPr>
      <w:r w:rsidRPr="00A949E1">
        <w:rPr>
          <w:rFonts w:ascii="Arial" w:hAnsi="Arial" w:cs="Arial"/>
          <w:b/>
          <w:bCs/>
        </w:rPr>
        <w:lastRenderedPageBreak/>
        <w:t xml:space="preserve">Cyber Security – 10 questions for a ‘layperson’ to ask </w:t>
      </w:r>
    </w:p>
    <w:p w14:paraId="2A934F1D" w14:textId="263A1FBE" w:rsidR="003B0C5A" w:rsidRPr="00A949E1" w:rsidRDefault="00FF73BF" w:rsidP="00022FDA">
      <w:pPr>
        <w:spacing w:line="240" w:lineRule="auto"/>
        <w:ind w:left="360"/>
        <w:rPr>
          <w:rFonts w:ascii="Arial" w:hAnsi="Arial" w:cs="Arial"/>
        </w:rPr>
      </w:pPr>
      <w:r w:rsidRPr="00A949E1">
        <w:rPr>
          <w:rFonts w:ascii="Arial" w:hAnsi="Arial" w:cs="Arial"/>
        </w:rPr>
        <w:t>Following engagement with</w:t>
      </w:r>
      <w:r w:rsidR="001771EE" w:rsidRPr="00A949E1">
        <w:rPr>
          <w:rFonts w:ascii="Arial" w:hAnsi="Arial" w:cs="Arial"/>
        </w:rPr>
        <w:t xml:space="preserve"> Councillors and colleagues in</w:t>
      </w:r>
      <w:r w:rsidRPr="00A949E1">
        <w:rPr>
          <w:rFonts w:ascii="Arial" w:hAnsi="Arial" w:cs="Arial"/>
        </w:rPr>
        <w:t xml:space="preserve"> Local Government</w:t>
      </w:r>
      <w:r w:rsidR="001771EE" w:rsidRPr="00A949E1">
        <w:rPr>
          <w:rFonts w:ascii="Arial" w:hAnsi="Arial" w:cs="Arial"/>
        </w:rPr>
        <w:t xml:space="preserve">, the Cyber Security and Digital team </w:t>
      </w:r>
      <w:r w:rsidR="00864811" w:rsidRPr="00A949E1">
        <w:rPr>
          <w:rFonts w:ascii="Arial" w:hAnsi="Arial" w:cs="Arial"/>
        </w:rPr>
        <w:t>have produced a list</w:t>
      </w:r>
      <w:r w:rsidR="003B0C5A" w:rsidRPr="00A949E1">
        <w:rPr>
          <w:rFonts w:ascii="Arial" w:hAnsi="Arial" w:cs="Arial"/>
        </w:rPr>
        <w:t xml:space="preserve"> of </w:t>
      </w:r>
      <w:r w:rsidR="00380947" w:rsidRPr="00A949E1">
        <w:rPr>
          <w:rFonts w:ascii="Arial" w:hAnsi="Arial" w:cs="Arial"/>
        </w:rPr>
        <w:t xml:space="preserve">potential </w:t>
      </w:r>
      <w:r w:rsidR="003B0C5A" w:rsidRPr="00A949E1">
        <w:rPr>
          <w:rFonts w:ascii="Arial" w:hAnsi="Arial" w:cs="Arial"/>
        </w:rPr>
        <w:t xml:space="preserve">questions </w:t>
      </w:r>
      <w:r w:rsidR="00864811" w:rsidRPr="00A949E1">
        <w:rPr>
          <w:rFonts w:ascii="Arial" w:hAnsi="Arial" w:cs="Arial"/>
        </w:rPr>
        <w:t xml:space="preserve">that can be used by councillors to find out more about their </w:t>
      </w:r>
      <w:proofErr w:type="gramStart"/>
      <w:r w:rsidR="00864811" w:rsidRPr="00A949E1">
        <w:rPr>
          <w:rFonts w:ascii="Arial" w:hAnsi="Arial" w:cs="Arial"/>
        </w:rPr>
        <w:t>councils</w:t>
      </w:r>
      <w:proofErr w:type="gramEnd"/>
      <w:r w:rsidR="00864811" w:rsidRPr="00A949E1">
        <w:rPr>
          <w:rFonts w:ascii="Arial" w:hAnsi="Arial" w:cs="Arial"/>
        </w:rPr>
        <w:t xml:space="preserve"> cyber security planning which are as follows</w:t>
      </w:r>
      <w:r w:rsidR="001771EE" w:rsidRPr="00A949E1">
        <w:rPr>
          <w:rFonts w:ascii="Arial" w:hAnsi="Arial" w:cs="Arial"/>
        </w:rPr>
        <w:t>:</w:t>
      </w:r>
      <w:r w:rsidR="009258AA" w:rsidRPr="00A949E1">
        <w:rPr>
          <w:rFonts w:ascii="Arial" w:hAnsi="Arial" w:cs="Arial"/>
        </w:rPr>
        <w:t xml:space="preserve"> </w:t>
      </w:r>
    </w:p>
    <w:p w14:paraId="704EDC9B" w14:textId="0D05AFF2" w:rsidR="003B0C5A" w:rsidRPr="00A949E1" w:rsidRDefault="003B0C5A" w:rsidP="00022FDA">
      <w:pPr>
        <w:numPr>
          <w:ilvl w:val="0"/>
          <w:numId w:val="8"/>
        </w:numPr>
        <w:spacing w:line="240" w:lineRule="auto"/>
        <w:rPr>
          <w:rFonts w:ascii="Arial" w:eastAsia="Times New Roman" w:hAnsi="Arial" w:cs="Arial"/>
        </w:rPr>
      </w:pPr>
      <w:r w:rsidRPr="00A949E1">
        <w:rPr>
          <w:rFonts w:ascii="Arial" w:eastAsia="Times New Roman" w:hAnsi="Arial" w:cs="Arial"/>
        </w:rPr>
        <w:t xml:space="preserve">How does my council understand, assess, manage, and remediate cyber-risk and what testing regimes, policies, </w:t>
      </w:r>
      <w:proofErr w:type="gramStart"/>
      <w:r w:rsidRPr="00A949E1">
        <w:rPr>
          <w:rFonts w:ascii="Arial" w:eastAsia="Times New Roman" w:hAnsi="Arial" w:cs="Arial"/>
        </w:rPr>
        <w:t>processes</w:t>
      </w:r>
      <w:proofErr w:type="gramEnd"/>
      <w:r w:rsidRPr="00A949E1">
        <w:rPr>
          <w:rFonts w:ascii="Arial" w:eastAsia="Times New Roman" w:hAnsi="Arial" w:cs="Arial"/>
        </w:rPr>
        <w:t xml:space="preserve"> and tools do we use?</w:t>
      </w:r>
    </w:p>
    <w:p w14:paraId="1C7214AE" w14:textId="77777777" w:rsidR="003B0C5A" w:rsidRPr="00A949E1" w:rsidRDefault="003B0C5A" w:rsidP="00022FDA">
      <w:pPr>
        <w:numPr>
          <w:ilvl w:val="0"/>
          <w:numId w:val="8"/>
        </w:numPr>
        <w:spacing w:line="240" w:lineRule="auto"/>
        <w:rPr>
          <w:rFonts w:ascii="Arial" w:eastAsia="Times New Roman" w:hAnsi="Arial" w:cs="Arial"/>
        </w:rPr>
      </w:pPr>
      <w:r w:rsidRPr="00A949E1">
        <w:rPr>
          <w:rFonts w:ascii="Arial" w:eastAsia="Times New Roman" w:hAnsi="Arial" w:cs="Arial"/>
        </w:rPr>
        <w:t>Do my council’s decision makers and scrutineers have the knowledge and information they need to make/scrutinize decisions relating to cyber-risk?</w:t>
      </w:r>
    </w:p>
    <w:p w14:paraId="5F90201D" w14:textId="77777777" w:rsidR="003B0C5A" w:rsidRPr="00A949E1" w:rsidRDefault="003B0C5A" w:rsidP="00022FDA">
      <w:pPr>
        <w:numPr>
          <w:ilvl w:val="0"/>
          <w:numId w:val="8"/>
        </w:numPr>
        <w:spacing w:line="240" w:lineRule="auto"/>
        <w:rPr>
          <w:rFonts w:ascii="Arial" w:eastAsia="Times New Roman" w:hAnsi="Arial" w:cs="Arial"/>
        </w:rPr>
      </w:pPr>
      <w:r w:rsidRPr="00A949E1">
        <w:rPr>
          <w:rFonts w:ascii="Arial" w:eastAsia="Times New Roman" w:hAnsi="Arial" w:cs="Arial"/>
        </w:rPr>
        <w:t xml:space="preserve">How do officers back up council data – is this secure, </w:t>
      </w:r>
      <w:proofErr w:type="gramStart"/>
      <w:r w:rsidRPr="00A949E1">
        <w:rPr>
          <w:rFonts w:ascii="Arial" w:eastAsia="Times New Roman" w:hAnsi="Arial" w:cs="Arial"/>
        </w:rPr>
        <w:t>offline</w:t>
      </w:r>
      <w:proofErr w:type="gramEnd"/>
      <w:r w:rsidRPr="00A949E1">
        <w:rPr>
          <w:rFonts w:ascii="Arial" w:eastAsia="Times New Roman" w:hAnsi="Arial" w:cs="Arial"/>
        </w:rPr>
        <w:t xml:space="preserve"> and regularly tested?</w:t>
      </w:r>
    </w:p>
    <w:p w14:paraId="372CEE9F" w14:textId="77777777" w:rsidR="003B0C5A" w:rsidRPr="00A949E1" w:rsidRDefault="003B0C5A" w:rsidP="00022FDA">
      <w:pPr>
        <w:numPr>
          <w:ilvl w:val="0"/>
          <w:numId w:val="8"/>
        </w:numPr>
        <w:spacing w:line="240" w:lineRule="auto"/>
        <w:rPr>
          <w:rFonts w:ascii="Arial" w:eastAsia="Times New Roman" w:hAnsi="Arial" w:cs="Arial"/>
        </w:rPr>
      </w:pPr>
      <w:r w:rsidRPr="00A949E1">
        <w:rPr>
          <w:rFonts w:ascii="Arial" w:eastAsia="Times New Roman" w:hAnsi="Arial" w:cs="Arial"/>
        </w:rPr>
        <w:t>Are staff given training on their role in reducing cyber-risk? Is cyber security understood as a whole workforce issue?</w:t>
      </w:r>
    </w:p>
    <w:p w14:paraId="51CB2DCA" w14:textId="77777777" w:rsidR="003B0C5A" w:rsidRPr="00A949E1" w:rsidRDefault="003B0C5A" w:rsidP="00022FDA">
      <w:pPr>
        <w:numPr>
          <w:ilvl w:val="0"/>
          <w:numId w:val="8"/>
        </w:numPr>
        <w:spacing w:line="240" w:lineRule="auto"/>
        <w:rPr>
          <w:rFonts w:ascii="Arial" w:eastAsia="Times New Roman" w:hAnsi="Arial" w:cs="Arial"/>
        </w:rPr>
      </w:pPr>
      <w:r w:rsidRPr="00A949E1">
        <w:rPr>
          <w:rFonts w:ascii="Arial" w:eastAsia="Times New Roman" w:hAnsi="Arial" w:cs="Arial"/>
        </w:rPr>
        <w:t>Do members receive regular cyber security updates – including on threats, incidents and near misses?</w:t>
      </w:r>
    </w:p>
    <w:p w14:paraId="7AA88B07" w14:textId="77777777" w:rsidR="003B0C5A" w:rsidRPr="00A949E1" w:rsidRDefault="003B0C5A" w:rsidP="00022FDA">
      <w:pPr>
        <w:numPr>
          <w:ilvl w:val="0"/>
          <w:numId w:val="8"/>
        </w:numPr>
        <w:spacing w:line="240" w:lineRule="auto"/>
        <w:rPr>
          <w:rFonts w:ascii="Arial" w:eastAsia="Times New Roman" w:hAnsi="Arial" w:cs="Arial"/>
        </w:rPr>
      </w:pPr>
      <w:r w:rsidRPr="00A949E1">
        <w:rPr>
          <w:rFonts w:ascii="Arial" w:eastAsia="Times New Roman" w:hAnsi="Arial" w:cs="Arial"/>
        </w:rPr>
        <w:t>How does my council use the National Cyber Security Centre’s tools and services?</w:t>
      </w:r>
    </w:p>
    <w:p w14:paraId="2EEA73EB" w14:textId="77777777" w:rsidR="003B0C5A" w:rsidRPr="00A949E1" w:rsidRDefault="003B0C5A" w:rsidP="00022FDA">
      <w:pPr>
        <w:numPr>
          <w:ilvl w:val="0"/>
          <w:numId w:val="8"/>
        </w:numPr>
        <w:spacing w:line="240" w:lineRule="auto"/>
        <w:rPr>
          <w:rFonts w:ascii="Arial" w:eastAsia="Times New Roman" w:hAnsi="Arial" w:cs="Arial"/>
        </w:rPr>
      </w:pPr>
      <w:r w:rsidRPr="00A949E1">
        <w:rPr>
          <w:rFonts w:ascii="Arial" w:eastAsia="Times New Roman" w:hAnsi="Arial" w:cs="Arial"/>
        </w:rPr>
        <w:t xml:space="preserve">What </w:t>
      </w:r>
      <w:proofErr w:type="gramStart"/>
      <w:r w:rsidRPr="00A949E1">
        <w:rPr>
          <w:rFonts w:ascii="Arial" w:eastAsia="Times New Roman" w:hAnsi="Arial" w:cs="Arial"/>
        </w:rPr>
        <w:t>are</w:t>
      </w:r>
      <w:proofErr w:type="gramEnd"/>
      <w:r w:rsidRPr="00A949E1">
        <w:rPr>
          <w:rFonts w:ascii="Arial" w:eastAsia="Times New Roman" w:hAnsi="Arial" w:cs="Arial"/>
        </w:rPr>
        <w:t xml:space="preserve"> the response, recovery and continuity plans for cyber incidents? Are they exercised and tested?</w:t>
      </w:r>
    </w:p>
    <w:p w14:paraId="736DD942" w14:textId="77777777" w:rsidR="003B0C5A" w:rsidRPr="00A949E1" w:rsidRDefault="003B0C5A" w:rsidP="00022FDA">
      <w:pPr>
        <w:numPr>
          <w:ilvl w:val="0"/>
          <w:numId w:val="8"/>
        </w:numPr>
        <w:spacing w:line="252" w:lineRule="auto"/>
        <w:rPr>
          <w:rFonts w:ascii="Arial" w:eastAsia="Times New Roman" w:hAnsi="Arial" w:cs="Arial"/>
        </w:rPr>
      </w:pPr>
      <w:r w:rsidRPr="00A949E1">
        <w:rPr>
          <w:rFonts w:ascii="Arial" w:eastAsia="Times New Roman" w:hAnsi="Arial" w:cs="Arial"/>
        </w:rPr>
        <w:t>How would we deliver services if, following a cyber-incident, we had no access to IT?</w:t>
      </w:r>
    </w:p>
    <w:p w14:paraId="58349F7A" w14:textId="77777777" w:rsidR="003B0C5A" w:rsidRPr="00A949E1" w:rsidRDefault="003B0C5A" w:rsidP="00022FDA">
      <w:pPr>
        <w:numPr>
          <w:ilvl w:val="0"/>
          <w:numId w:val="8"/>
        </w:numPr>
        <w:spacing w:line="252" w:lineRule="auto"/>
        <w:rPr>
          <w:rFonts w:ascii="Arial" w:eastAsia="Times New Roman" w:hAnsi="Arial" w:cs="Arial"/>
        </w:rPr>
      </w:pPr>
      <w:r w:rsidRPr="00A949E1">
        <w:rPr>
          <w:rFonts w:ascii="Arial" w:eastAsia="Times New Roman" w:hAnsi="Arial" w:cs="Arial"/>
        </w:rPr>
        <w:t>What are we doing to understand and manage cyber security risk within the supply chain?</w:t>
      </w:r>
    </w:p>
    <w:p w14:paraId="75D6F7BD" w14:textId="158F55E9" w:rsidR="003B0C5A" w:rsidRPr="00A949E1" w:rsidRDefault="003B0C5A" w:rsidP="00022FDA">
      <w:pPr>
        <w:numPr>
          <w:ilvl w:val="0"/>
          <w:numId w:val="8"/>
        </w:numPr>
        <w:spacing w:line="252" w:lineRule="auto"/>
        <w:rPr>
          <w:rFonts w:ascii="Arial" w:eastAsia="Times New Roman" w:hAnsi="Arial" w:cs="Arial"/>
        </w:rPr>
      </w:pPr>
      <w:r w:rsidRPr="00A949E1">
        <w:rPr>
          <w:rFonts w:ascii="Arial" w:eastAsia="Times New Roman" w:hAnsi="Arial" w:cs="Arial"/>
        </w:rPr>
        <w:t>How well connected is my council with others who it may learn from, or may support it in the result of and attack?</w:t>
      </w:r>
    </w:p>
    <w:p w14:paraId="678B458D" w14:textId="2C6CCE09" w:rsidR="00BF26E3" w:rsidRPr="00A949E1" w:rsidRDefault="00BF26E3" w:rsidP="00BF26E3">
      <w:pPr>
        <w:pStyle w:val="ListParagraph"/>
        <w:numPr>
          <w:ilvl w:val="0"/>
          <w:numId w:val="10"/>
        </w:numPr>
        <w:rPr>
          <w:rFonts w:ascii="Arial" w:eastAsia="Times New Roman" w:hAnsi="Arial" w:cs="Arial"/>
          <w:b/>
          <w:bCs/>
        </w:rPr>
      </w:pPr>
      <w:r w:rsidRPr="00A949E1">
        <w:rPr>
          <w:rFonts w:ascii="Arial" w:eastAsia="Times New Roman" w:hAnsi="Arial" w:cs="Arial"/>
          <w:b/>
          <w:bCs/>
        </w:rPr>
        <w:t>Housing</w:t>
      </w:r>
    </w:p>
    <w:p w14:paraId="6528E8E3" w14:textId="3C68ED83" w:rsidR="00BF26E3" w:rsidRPr="00A949E1" w:rsidRDefault="00BF26E3" w:rsidP="00BF26E3">
      <w:pPr>
        <w:rPr>
          <w:rFonts w:ascii="Arial" w:eastAsia="Times New Roman" w:hAnsi="Arial" w:cs="Arial"/>
        </w:rPr>
      </w:pPr>
      <w:r w:rsidRPr="00A949E1">
        <w:rPr>
          <w:rFonts w:ascii="Arial" w:eastAsia="Times New Roman" w:hAnsi="Arial" w:cs="Arial"/>
        </w:rPr>
        <w:t>Our Housing Advisors Programme returned in September for a 5</w:t>
      </w:r>
      <w:r w:rsidRPr="00A949E1">
        <w:rPr>
          <w:rFonts w:ascii="Arial" w:eastAsia="Times New Roman" w:hAnsi="Arial" w:cs="Arial"/>
          <w:vertAlign w:val="superscript"/>
        </w:rPr>
        <w:t>th</w:t>
      </w:r>
      <w:r w:rsidRPr="00A949E1">
        <w:rPr>
          <w:rFonts w:ascii="Arial" w:eastAsia="Times New Roman" w:hAnsi="Arial" w:cs="Arial"/>
        </w:rPr>
        <w:t xml:space="preserve"> year and is now open to applications. This programme is part of the LGA’s sector-led improvement offer and aims to continue to fund the provision of expert support to Councils wanting to transform the delivery and quality of homes and places in their communities and reduce homelessness. </w:t>
      </w:r>
      <w:hyperlink r:id="rId15" w:history="1">
        <w:r w:rsidRPr="00A949E1">
          <w:rPr>
            <w:rStyle w:val="Hyperlink"/>
            <w:rFonts w:ascii="Arial" w:eastAsia="Times New Roman" w:hAnsi="Arial" w:cs="Arial"/>
          </w:rPr>
          <w:t>The programme</w:t>
        </w:r>
      </w:hyperlink>
      <w:r w:rsidRPr="00A949E1">
        <w:rPr>
          <w:rFonts w:ascii="Arial" w:eastAsia="Times New Roman" w:hAnsi="Arial" w:cs="Arial"/>
        </w:rPr>
        <w:t xml:space="preserve"> will award up to £20k or successful applicants to secure expert advice. </w:t>
      </w:r>
    </w:p>
    <w:p w14:paraId="483D2B56" w14:textId="7C9AA61D" w:rsidR="007B4F03" w:rsidRPr="00A949E1" w:rsidRDefault="001F4388" w:rsidP="00BC094C">
      <w:pPr>
        <w:pStyle w:val="NormalWeb"/>
        <w:numPr>
          <w:ilvl w:val="0"/>
          <w:numId w:val="10"/>
        </w:numPr>
        <w:shd w:val="clear" w:color="auto" w:fill="FFFFFF"/>
        <w:spacing w:before="150" w:beforeAutospacing="0" w:after="300" w:afterAutospacing="0"/>
        <w:rPr>
          <w:rFonts w:ascii="Arial" w:hAnsi="Arial" w:cs="Arial"/>
          <w:b/>
          <w:bCs/>
          <w:color w:val="2D2D2D"/>
        </w:rPr>
      </w:pPr>
      <w:r w:rsidRPr="00A949E1">
        <w:rPr>
          <w:rFonts w:ascii="Arial" w:hAnsi="Arial" w:cs="Arial"/>
          <w:b/>
          <w:bCs/>
          <w:color w:val="2D2D2D"/>
        </w:rPr>
        <w:t>Publications</w:t>
      </w:r>
      <w:r w:rsidR="00ED2E08" w:rsidRPr="00A949E1">
        <w:rPr>
          <w:rFonts w:ascii="Arial" w:hAnsi="Arial" w:cs="Arial"/>
          <w:b/>
          <w:bCs/>
          <w:color w:val="2D2D2D"/>
        </w:rPr>
        <w:t xml:space="preserve"> </w:t>
      </w:r>
    </w:p>
    <w:p w14:paraId="0947046D" w14:textId="323D9ABB" w:rsidR="00410378" w:rsidRPr="00A949E1" w:rsidRDefault="00410378" w:rsidP="001F4388">
      <w:pPr>
        <w:rPr>
          <w:rFonts w:ascii="Arial" w:hAnsi="Arial" w:cs="Arial"/>
        </w:rPr>
      </w:pPr>
      <w:r w:rsidRPr="00A949E1">
        <w:rPr>
          <w:rFonts w:ascii="Arial" w:hAnsi="Arial" w:cs="Arial"/>
        </w:rPr>
        <w:t xml:space="preserve">This section outlines </w:t>
      </w:r>
      <w:r w:rsidR="00647343" w:rsidRPr="00A949E1">
        <w:rPr>
          <w:rFonts w:ascii="Arial" w:hAnsi="Arial" w:cs="Arial"/>
        </w:rPr>
        <w:t>the publications and media releases that have occurred since the previous Councillors’ Forum.</w:t>
      </w:r>
    </w:p>
    <w:p w14:paraId="2FC423EA" w14:textId="338B7CFF" w:rsidR="001F4388" w:rsidRPr="00A949E1" w:rsidRDefault="001F4388" w:rsidP="001F4388">
      <w:pPr>
        <w:rPr>
          <w:rFonts w:ascii="Arial" w:hAnsi="Arial" w:cs="Arial"/>
          <w:b/>
          <w:bCs/>
        </w:rPr>
      </w:pPr>
      <w:r w:rsidRPr="00A949E1">
        <w:rPr>
          <w:rFonts w:ascii="Arial" w:hAnsi="Arial" w:cs="Arial"/>
          <w:b/>
          <w:bCs/>
        </w:rPr>
        <w:t>July</w:t>
      </w:r>
    </w:p>
    <w:p w14:paraId="027E66A6" w14:textId="77777777" w:rsidR="001F4388" w:rsidRPr="00A949E1" w:rsidRDefault="00004290" w:rsidP="001F4388">
      <w:pPr>
        <w:rPr>
          <w:rFonts w:ascii="Arial" w:hAnsi="Arial" w:cs="Arial"/>
        </w:rPr>
      </w:pPr>
      <w:hyperlink r:id="rId16" w:history="1">
        <w:r w:rsidR="001F4388" w:rsidRPr="00A949E1">
          <w:rPr>
            <w:rStyle w:val="Hyperlink"/>
            <w:rFonts w:ascii="Arial" w:hAnsi="Arial" w:cs="Arial"/>
          </w:rPr>
          <w:t>LGA responds to NAO report on Implementing Digital Change</w:t>
        </w:r>
      </w:hyperlink>
    </w:p>
    <w:p w14:paraId="6B888ED4" w14:textId="02BB63CF" w:rsidR="001F4388" w:rsidRPr="00A949E1" w:rsidRDefault="001F4388" w:rsidP="001F4388">
      <w:pPr>
        <w:rPr>
          <w:rFonts w:ascii="Arial" w:hAnsi="Arial" w:cs="Arial"/>
        </w:rPr>
      </w:pPr>
      <w:r w:rsidRPr="00A949E1">
        <w:rPr>
          <w:rFonts w:ascii="Arial" w:hAnsi="Arial" w:cs="Arial"/>
        </w:rPr>
        <w:t xml:space="preserve">Responding to a National Audit Office report on ‘The challenges in implementing digital change’, Cllr Peter Fleming, Chair of the Local Government Association’s Improvement and </w:t>
      </w:r>
      <w:r w:rsidRPr="00A949E1">
        <w:rPr>
          <w:rFonts w:ascii="Arial" w:hAnsi="Arial" w:cs="Arial"/>
        </w:rPr>
        <w:lastRenderedPageBreak/>
        <w:t>Innovation Board said: “Over the last year</w:t>
      </w:r>
      <w:r w:rsidR="00BB69A9" w:rsidRPr="00A949E1">
        <w:rPr>
          <w:rFonts w:ascii="Arial" w:hAnsi="Arial" w:cs="Arial"/>
        </w:rPr>
        <w:t>,</w:t>
      </w:r>
      <w:r w:rsidRPr="00A949E1">
        <w:rPr>
          <w:rFonts w:ascii="Arial" w:hAnsi="Arial" w:cs="Arial"/>
        </w:rPr>
        <w:t xml:space="preserve"> councils in particular have been at the forefront of this change, with the pandemic driving a rapid digital expansion within local government to match the growing need to engage with and inform local people.”</w:t>
      </w:r>
    </w:p>
    <w:p w14:paraId="4F98F131" w14:textId="77777777" w:rsidR="001F4388" w:rsidRPr="00A949E1" w:rsidRDefault="001F4388" w:rsidP="001F4388">
      <w:pPr>
        <w:rPr>
          <w:rFonts w:ascii="Arial" w:hAnsi="Arial" w:cs="Arial"/>
          <w:b/>
          <w:bCs/>
        </w:rPr>
      </w:pPr>
      <w:r w:rsidRPr="00A949E1">
        <w:rPr>
          <w:rFonts w:ascii="Arial" w:hAnsi="Arial" w:cs="Arial"/>
          <w:b/>
          <w:bCs/>
        </w:rPr>
        <w:t xml:space="preserve">August </w:t>
      </w:r>
    </w:p>
    <w:p w14:paraId="2ABD547E" w14:textId="77777777" w:rsidR="001F4388" w:rsidRPr="00A949E1" w:rsidRDefault="00004290" w:rsidP="001F4388">
      <w:pPr>
        <w:rPr>
          <w:rFonts w:ascii="Arial" w:hAnsi="Arial" w:cs="Arial"/>
        </w:rPr>
      </w:pPr>
      <w:hyperlink r:id="rId17" w:history="1">
        <w:r w:rsidR="001F4388" w:rsidRPr="00A949E1">
          <w:rPr>
            <w:rStyle w:val="Hyperlink"/>
            <w:rFonts w:ascii="Arial" w:hAnsi="Arial" w:cs="Arial"/>
          </w:rPr>
          <w:t>LGA launches Digital Pathfinders Programme</w:t>
        </w:r>
      </w:hyperlink>
    </w:p>
    <w:p w14:paraId="27D1387E" w14:textId="77777777" w:rsidR="001F4388" w:rsidRPr="00A949E1" w:rsidRDefault="001F4388" w:rsidP="001F4388">
      <w:pPr>
        <w:rPr>
          <w:rFonts w:ascii="Arial" w:hAnsi="Arial" w:cs="Arial"/>
        </w:rPr>
      </w:pPr>
      <w:r w:rsidRPr="00A949E1">
        <w:rPr>
          <w:rFonts w:ascii="Arial" w:hAnsi="Arial" w:cs="Arial"/>
        </w:rPr>
        <w:t xml:space="preserve">The Local Government Association (LGA) has launched its Digital Pathfinders Programme to help councils innovate and pioneer projects to advance digital inclusion, digital connectivity, and cyber security. </w:t>
      </w:r>
    </w:p>
    <w:p w14:paraId="2A07E25E" w14:textId="5E6C0779" w:rsidR="001F4388" w:rsidRPr="00A949E1" w:rsidRDefault="00BB69A9" w:rsidP="001F4388">
      <w:pPr>
        <w:rPr>
          <w:rFonts w:ascii="Arial" w:hAnsi="Arial" w:cs="Arial"/>
        </w:rPr>
      </w:pPr>
      <w:r w:rsidRPr="00A949E1">
        <w:rPr>
          <w:rFonts w:ascii="Arial" w:hAnsi="Arial" w:cs="Arial"/>
        </w:rPr>
        <w:t xml:space="preserve">Wider </w:t>
      </w:r>
      <w:r w:rsidR="001F4388" w:rsidRPr="00A949E1">
        <w:rPr>
          <w:rFonts w:ascii="Arial" w:hAnsi="Arial" w:cs="Arial"/>
        </w:rPr>
        <w:t>Coverage</w:t>
      </w:r>
      <w:r w:rsidRPr="00A949E1">
        <w:rPr>
          <w:rFonts w:ascii="Arial" w:hAnsi="Arial" w:cs="Arial"/>
        </w:rPr>
        <w:t xml:space="preserve"> on </w:t>
      </w:r>
      <w:r w:rsidR="00647343" w:rsidRPr="00A949E1">
        <w:rPr>
          <w:rFonts w:ascii="Arial" w:hAnsi="Arial" w:cs="Arial"/>
        </w:rPr>
        <w:t>D</w:t>
      </w:r>
      <w:r w:rsidRPr="00A949E1">
        <w:rPr>
          <w:rFonts w:ascii="Arial" w:hAnsi="Arial" w:cs="Arial"/>
        </w:rPr>
        <w:t xml:space="preserve">igital </w:t>
      </w:r>
      <w:r w:rsidR="00647343" w:rsidRPr="00A949E1">
        <w:rPr>
          <w:rFonts w:ascii="Arial" w:hAnsi="Arial" w:cs="Arial"/>
        </w:rPr>
        <w:t>P</w:t>
      </w:r>
      <w:r w:rsidRPr="00A949E1">
        <w:rPr>
          <w:rFonts w:ascii="Arial" w:hAnsi="Arial" w:cs="Arial"/>
        </w:rPr>
        <w:t>athfinders</w:t>
      </w:r>
      <w:r w:rsidR="00647343" w:rsidRPr="00A949E1">
        <w:rPr>
          <w:rFonts w:ascii="Arial" w:hAnsi="Arial" w:cs="Arial"/>
        </w:rPr>
        <w:t xml:space="preserve"> Programme</w:t>
      </w:r>
      <w:r w:rsidR="000F3876" w:rsidRPr="00A949E1">
        <w:rPr>
          <w:rFonts w:ascii="Arial" w:hAnsi="Arial" w:cs="Arial"/>
        </w:rPr>
        <w:t xml:space="preserve"> included:</w:t>
      </w:r>
    </w:p>
    <w:p w14:paraId="29A5592F" w14:textId="5C5E55A7" w:rsidR="001F4388" w:rsidRPr="00A949E1" w:rsidRDefault="00004290" w:rsidP="001F4388">
      <w:pPr>
        <w:rPr>
          <w:rFonts w:ascii="Arial" w:hAnsi="Arial" w:cs="Arial"/>
        </w:rPr>
      </w:pPr>
      <w:hyperlink r:id="rId18" w:history="1">
        <w:r w:rsidR="001F4388" w:rsidRPr="00A949E1">
          <w:rPr>
            <w:rStyle w:val="Hyperlink"/>
            <w:rFonts w:ascii="Arial" w:hAnsi="Arial" w:cs="Arial"/>
          </w:rPr>
          <w:t>UK Authority</w:t>
        </w:r>
      </w:hyperlink>
      <w:r w:rsidR="001F4388" w:rsidRPr="00A949E1">
        <w:rPr>
          <w:rFonts w:ascii="Arial" w:hAnsi="Arial" w:cs="Arial"/>
        </w:rPr>
        <w:br/>
      </w:r>
      <w:hyperlink r:id="rId19" w:history="1">
        <w:r w:rsidR="001F4388" w:rsidRPr="00A949E1">
          <w:rPr>
            <w:rStyle w:val="Hyperlink"/>
            <w:rFonts w:ascii="Arial" w:hAnsi="Arial" w:cs="Arial"/>
          </w:rPr>
          <w:t>Public Sector Executive</w:t>
        </w:r>
      </w:hyperlink>
      <w:r w:rsidR="001F4388" w:rsidRPr="00A949E1">
        <w:rPr>
          <w:rFonts w:ascii="Arial" w:hAnsi="Arial" w:cs="Arial"/>
        </w:rPr>
        <w:t xml:space="preserve"> - </w:t>
      </w:r>
      <w:r w:rsidR="001F4388" w:rsidRPr="00A949E1">
        <w:rPr>
          <w:rFonts w:ascii="Arial" w:hAnsi="Arial" w:cs="Arial"/>
        </w:rPr>
        <w:br/>
      </w:r>
      <w:hyperlink r:id="rId20" w:history="1">
        <w:proofErr w:type="spellStart"/>
        <w:r w:rsidR="001F4388" w:rsidRPr="00A949E1">
          <w:rPr>
            <w:rStyle w:val="Hyperlink"/>
            <w:rFonts w:ascii="Arial" w:hAnsi="Arial" w:cs="Arial"/>
          </w:rPr>
          <w:t>LocalGovUK</w:t>
        </w:r>
        <w:proofErr w:type="spellEnd"/>
      </w:hyperlink>
      <w:r w:rsidR="001F4388" w:rsidRPr="00A949E1">
        <w:rPr>
          <w:rFonts w:ascii="Arial" w:hAnsi="Arial" w:cs="Arial"/>
        </w:rPr>
        <w:t xml:space="preserve"> </w:t>
      </w:r>
      <w:r w:rsidR="001F4388" w:rsidRPr="00A949E1">
        <w:rPr>
          <w:rFonts w:ascii="Arial" w:hAnsi="Arial" w:cs="Arial"/>
        </w:rPr>
        <w:br/>
      </w:r>
      <w:hyperlink r:id="rId21" w:history="1">
        <w:r w:rsidR="001F4388" w:rsidRPr="00A949E1">
          <w:rPr>
            <w:rStyle w:val="Hyperlink"/>
            <w:rFonts w:ascii="Arial" w:hAnsi="Arial" w:cs="Arial"/>
          </w:rPr>
          <w:t>Computer Weekly</w:t>
        </w:r>
      </w:hyperlink>
      <w:r w:rsidR="001F4388" w:rsidRPr="00A949E1">
        <w:rPr>
          <w:rFonts w:ascii="Arial" w:hAnsi="Arial" w:cs="Arial"/>
        </w:rPr>
        <w:t xml:space="preserve"> </w:t>
      </w:r>
      <w:r w:rsidR="001F4388" w:rsidRPr="00A949E1">
        <w:rPr>
          <w:rFonts w:ascii="Arial" w:hAnsi="Arial" w:cs="Arial"/>
        </w:rPr>
        <w:br/>
      </w:r>
    </w:p>
    <w:p w14:paraId="475B34E5" w14:textId="6A5C2ACA" w:rsidR="001F4388" w:rsidRPr="00A949E1" w:rsidRDefault="00BB69A9" w:rsidP="00647343">
      <w:pPr>
        <w:pStyle w:val="ListParagraph"/>
        <w:numPr>
          <w:ilvl w:val="0"/>
          <w:numId w:val="10"/>
        </w:numPr>
        <w:rPr>
          <w:rFonts w:ascii="Arial" w:hAnsi="Arial" w:cs="Arial"/>
          <w:b/>
          <w:bCs/>
        </w:rPr>
      </w:pPr>
      <w:r w:rsidRPr="00A949E1">
        <w:rPr>
          <w:rFonts w:ascii="Arial" w:hAnsi="Arial" w:cs="Arial"/>
          <w:b/>
          <w:bCs/>
        </w:rPr>
        <w:t xml:space="preserve">Local Government </w:t>
      </w:r>
      <w:r w:rsidR="001F4388" w:rsidRPr="00A949E1">
        <w:rPr>
          <w:rFonts w:ascii="Arial" w:hAnsi="Arial" w:cs="Arial"/>
          <w:b/>
          <w:bCs/>
        </w:rPr>
        <w:t xml:space="preserve">First </w:t>
      </w:r>
      <w:r w:rsidRPr="00A949E1">
        <w:rPr>
          <w:rFonts w:ascii="Arial" w:hAnsi="Arial" w:cs="Arial"/>
          <w:b/>
          <w:bCs/>
        </w:rPr>
        <w:t>Magazine Activity</w:t>
      </w:r>
    </w:p>
    <w:p w14:paraId="5A9320EF" w14:textId="46AFFB06" w:rsidR="00BB69A9" w:rsidRPr="00A949E1" w:rsidRDefault="00BB69A9" w:rsidP="001F4388">
      <w:pPr>
        <w:rPr>
          <w:rFonts w:ascii="Arial" w:hAnsi="Arial" w:cs="Arial"/>
        </w:rPr>
      </w:pPr>
      <w:r w:rsidRPr="00A949E1">
        <w:rPr>
          <w:rFonts w:ascii="Arial" w:hAnsi="Arial" w:cs="Arial"/>
        </w:rPr>
        <w:t xml:space="preserve">The following articles were </w:t>
      </w:r>
      <w:r w:rsidR="00345F04" w:rsidRPr="00A949E1">
        <w:rPr>
          <w:rFonts w:ascii="Arial" w:hAnsi="Arial" w:cs="Arial"/>
        </w:rPr>
        <w:t>published in First Magazine delivered by the Improvement and Innovation Board’s Lead Members:</w:t>
      </w:r>
    </w:p>
    <w:p w14:paraId="215F10EE" w14:textId="2C7689D9" w:rsidR="001F4388" w:rsidRPr="00A949E1" w:rsidRDefault="001F4388" w:rsidP="001F4388">
      <w:pPr>
        <w:rPr>
          <w:rFonts w:ascii="Arial" w:hAnsi="Arial" w:cs="Arial"/>
        </w:rPr>
      </w:pPr>
      <w:r w:rsidRPr="00A949E1">
        <w:rPr>
          <w:rFonts w:ascii="Arial" w:hAnsi="Arial" w:cs="Arial"/>
        </w:rPr>
        <w:t>First 661, dated July 21</w:t>
      </w:r>
    </w:p>
    <w:p w14:paraId="57192F96" w14:textId="2F3A2058" w:rsidR="001F4388" w:rsidRPr="00A949E1" w:rsidRDefault="00004290" w:rsidP="001F4388">
      <w:pPr>
        <w:pStyle w:val="ListParagraph"/>
        <w:numPr>
          <w:ilvl w:val="0"/>
          <w:numId w:val="9"/>
        </w:numPr>
        <w:spacing w:after="0" w:line="240" w:lineRule="auto"/>
        <w:contextualSpacing w:val="0"/>
        <w:rPr>
          <w:rFonts w:ascii="Arial" w:eastAsia="Times New Roman" w:hAnsi="Arial" w:cs="Arial"/>
        </w:rPr>
      </w:pPr>
      <w:hyperlink r:id="rId22" w:history="1">
        <w:r w:rsidR="001F4388" w:rsidRPr="00A949E1">
          <w:rPr>
            <w:rStyle w:val="Hyperlink"/>
            <w:rFonts w:ascii="Arial" w:eastAsia="Times New Roman" w:hAnsi="Arial" w:cs="Arial"/>
          </w:rPr>
          <w:t>A baseline for emissions</w:t>
        </w:r>
      </w:hyperlink>
      <w:r w:rsidR="001F4388" w:rsidRPr="00A949E1">
        <w:rPr>
          <w:rFonts w:ascii="Arial" w:eastAsia="Times New Roman" w:hAnsi="Arial" w:cs="Arial"/>
        </w:rPr>
        <w:t xml:space="preserve"> (</w:t>
      </w:r>
      <w:r w:rsidR="00BB69A9" w:rsidRPr="00A949E1">
        <w:rPr>
          <w:rFonts w:ascii="Arial" w:eastAsia="Times New Roman" w:hAnsi="Arial" w:cs="Arial"/>
        </w:rPr>
        <w:t xml:space="preserve">covering </w:t>
      </w:r>
      <w:r w:rsidR="001F4388" w:rsidRPr="00A949E1">
        <w:rPr>
          <w:rFonts w:ascii="Arial" w:eastAsia="Times New Roman" w:hAnsi="Arial" w:cs="Arial"/>
        </w:rPr>
        <w:t>greenhouse gas accounting tool</w:t>
      </w:r>
      <w:r w:rsidR="00BB69A9" w:rsidRPr="00A949E1">
        <w:rPr>
          <w:rFonts w:ascii="Arial" w:eastAsia="Times New Roman" w:hAnsi="Arial" w:cs="Arial"/>
        </w:rPr>
        <w:t xml:space="preserve"> by Cllr Liz Green)</w:t>
      </w:r>
    </w:p>
    <w:p w14:paraId="3FA0E7E8" w14:textId="1FAB524A" w:rsidR="001F4388" w:rsidRPr="00A949E1" w:rsidRDefault="00004290" w:rsidP="001F4388">
      <w:pPr>
        <w:pStyle w:val="ListParagraph"/>
        <w:numPr>
          <w:ilvl w:val="0"/>
          <w:numId w:val="9"/>
        </w:numPr>
        <w:spacing w:after="0" w:line="240" w:lineRule="auto"/>
        <w:contextualSpacing w:val="0"/>
        <w:rPr>
          <w:rFonts w:ascii="Arial" w:eastAsia="Times New Roman" w:hAnsi="Arial" w:cs="Arial"/>
        </w:rPr>
      </w:pPr>
      <w:hyperlink r:id="rId23" w:history="1">
        <w:r w:rsidR="001F4388" w:rsidRPr="00A949E1">
          <w:rPr>
            <w:rStyle w:val="Hyperlink"/>
            <w:rFonts w:ascii="Arial" w:eastAsia="Times New Roman" w:hAnsi="Arial" w:cs="Arial"/>
          </w:rPr>
          <w:t>Addressing barriers to being a councillor</w:t>
        </w:r>
      </w:hyperlink>
      <w:r w:rsidR="001F4388" w:rsidRPr="00A949E1">
        <w:rPr>
          <w:rFonts w:ascii="Arial" w:eastAsia="Times New Roman" w:hAnsi="Arial" w:cs="Arial"/>
        </w:rPr>
        <w:t xml:space="preserve"> (</w:t>
      </w:r>
      <w:r w:rsidR="00BB69A9" w:rsidRPr="00A949E1">
        <w:rPr>
          <w:rFonts w:ascii="Arial" w:eastAsia="Times New Roman" w:hAnsi="Arial" w:cs="Arial"/>
        </w:rPr>
        <w:t xml:space="preserve">covering </w:t>
      </w:r>
      <w:r w:rsidR="001F4388" w:rsidRPr="00A949E1">
        <w:rPr>
          <w:rFonts w:ascii="Arial" w:eastAsia="Times New Roman" w:hAnsi="Arial" w:cs="Arial"/>
        </w:rPr>
        <w:t xml:space="preserve">Be a </w:t>
      </w:r>
      <w:r w:rsidR="00BB69A9" w:rsidRPr="00A949E1">
        <w:rPr>
          <w:rFonts w:ascii="Arial" w:eastAsia="Times New Roman" w:hAnsi="Arial" w:cs="Arial"/>
        </w:rPr>
        <w:t>Councillor Programme and d</w:t>
      </w:r>
      <w:r w:rsidR="001F4388" w:rsidRPr="00A949E1">
        <w:rPr>
          <w:rFonts w:ascii="Arial" w:eastAsia="Times New Roman" w:hAnsi="Arial" w:cs="Arial"/>
        </w:rPr>
        <w:t>iversity</w:t>
      </w:r>
      <w:r w:rsidR="00BB69A9" w:rsidRPr="00A949E1">
        <w:rPr>
          <w:rFonts w:ascii="Arial" w:eastAsia="Times New Roman" w:hAnsi="Arial" w:cs="Arial"/>
        </w:rPr>
        <w:t xml:space="preserve"> and inclusion by Cllr Judi </w:t>
      </w:r>
      <w:r w:rsidR="00DF772F" w:rsidRPr="00A949E1">
        <w:rPr>
          <w:rFonts w:ascii="Arial" w:eastAsia="Times New Roman" w:hAnsi="Arial" w:cs="Arial"/>
        </w:rPr>
        <w:t>Billing</w:t>
      </w:r>
      <w:r w:rsidR="00647343" w:rsidRPr="00A949E1">
        <w:rPr>
          <w:rFonts w:ascii="Arial" w:eastAsia="Times New Roman" w:hAnsi="Arial" w:cs="Arial"/>
        </w:rPr>
        <w:t xml:space="preserve">, Lead Member for </w:t>
      </w:r>
      <w:r w:rsidR="00D2587E" w:rsidRPr="00A949E1">
        <w:rPr>
          <w:rFonts w:ascii="Arial" w:eastAsia="Times New Roman" w:hAnsi="Arial" w:cs="Arial"/>
        </w:rPr>
        <w:t>Leadership</w:t>
      </w:r>
      <w:r w:rsidR="001F4388" w:rsidRPr="00A949E1">
        <w:rPr>
          <w:rFonts w:ascii="Arial" w:eastAsia="Times New Roman" w:hAnsi="Arial" w:cs="Arial"/>
        </w:rPr>
        <w:t>)</w:t>
      </w:r>
    </w:p>
    <w:p w14:paraId="4D97E606" w14:textId="1C3289E1" w:rsidR="001F4388" w:rsidRPr="00A949E1" w:rsidRDefault="00004290" w:rsidP="001F4388">
      <w:pPr>
        <w:pStyle w:val="ListParagraph"/>
        <w:numPr>
          <w:ilvl w:val="0"/>
          <w:numId w:val="9"/>
        </w:numPr>
        <w:spacing w:after="0" w:line="240" w:lineRule="auto"/>
        <w:contextualSpacing w:val="0"/>
        <w:rPr>
          <w:rFonts w:ascii="Arial" w:eastAsia="Times New Roman" w:hAnsi="Arial" w:cs="Arial"/>
        </w:rPr>
      </w:pPr>
      <w:hyperlink r:id="rId24" w:history="1">
        <w:r w:rsidR="001F4388" w:rsidRPr="00A949E1">
          <w:rPr>
            <w:rStyle w:val="Hyperlink"/>
            <w:rFonts w:ascii="Arial" w:eastAsia="Times New Roman" w:hAnsi="Arial" w:cs="Arial"/>
          </w:rPr>
          <w:t>Digital political leadership</w:t>
        </w:r>
      </w:hyperlink>
      <w:r w:rsidR="001F4388" w:rsidRPr="00A949E1">
        <w:rPr>
          <w:rFonts w:ascii="Arial" w:eastAsia="Times New Roman" w:hAnsi="Arial" w:cs="Arial"/>
        </w:rPr>
        <w:t xml:space="preserve"> (</w:t>
      </w:r>
      <w:r w:rsidR="00BB69A9" w:rsidRPr="00A949E1">
        <w:rPr>
          <w:rFonts w:ascii="Arial" w:eastAsia="Times New Roman" w:hAnsi="Arial" w:cs="Arial"/>
        </w:rPr>
        <w:t xml:space="preserve">covering </w:t>
      </w:r>
      <w:r w:rsidR="001F4388" w:rsidRPr="00A949E1">
        <w:rPr>
          <w:rFonts w:ascii="Arial" w:eastAsia="Times New Roman" w:hAnsi="Arial" w:cs="Arial"/>
        </w:rPr>
        <w:t>digital and data training</w:t>
      </w:r>
      <w:r w:rsidR="00BB69A9" w:rsidRPr="00A949E1">
        <w:rPr>
          <w:rFonts w:ascii="Arial" w:eastAsia="Times New Roman" w:hAnsi="Arial" w:cs="Arial"/>
        </w:rPr>
        <w:t xml:space="preserve"> by Cllr Peter </w:t>
      </w:r>
      <w:r w:rsidR="00DF772F" w:rsidRPr="00A949E1">
        <w:rPr>
          <w:rFonts w:ascii="Arial" w:eastAsia="Times New Roman" w:hAnsi="Arial" w:cs="Arial"/>
        </w:rPr>
        <w:t>Fleming</w:t>
      </w:r>
      <w:r w:rsidR="001F4388" w:rsidRPr="00A949E1">
        <w:rPr>
          <w:rFonts w:ascii="Arial" w:eastAsia="Times New Roman" w:hAnsi="Arial" w:cs="Arial"/>
        </w:rPr>
        <w:t>)</w:t>
      </w:r>
    </w:p>
    <w:p w14:paraId="57605848" w14:textId="77777777" w:rsidR="001F4388" w:rsidRPr="00A949E1" w:rsidRDefault="001F4388" w:rsidP="001F4388">
      <w:pPr>
        <w:rPr>
          <w:rFonts w:ascii="Arial" w:hAnsi="Arial" w:cs="Arial"/>
        </w:rPr>
      </w:pPr>
    </w:p>
    <w:p w14:paraId="2627B5C6" w14:textId="77777777" w:rsidR="001F4388" w:rsidRPr="00A949E1" w:rsidRDefault="001F4388" w:rsidP="001F4388">
      <w:pPr>
        <w:rPr>
          <w:rFonts w:ascii="Arial" w:hAnsi="Arial" w:cs="Arial"/>
        </w:rPr>
      </w:pPr>
      <w:r w:rsidRPr="00A949E1">
        <w:rPr>
          <w:rFonts w:ascii="Arial" w:hAnsi="Arial" w:cs="Arial"/>
        </w:rPr>
        <w:t>First 662, dated Aug 21</w:t>
      </w:r>
    </w:p>
    <w:p w14:paraId="7556393B" w14:textId="5B438725" w:rsidR="008F5DFA" w:rsidRDefault="00004290" w:rsidP="001F4388">
      <w:pPr>
        <w:pStyle w:val="ListParagraph"/>
        <w:numPr>
          <w:ilvl w:val="0"/>
          <w:numId w:val="9"/>
        </w:numPr>
        <w:spacing w:after="0" w:line="240" w:lineRule="auto"/>
        <w:contextualSpacing w:val="0"/>
        <w:rPr>
          <w:rFonts w:ascii="Arial" w:eastAsia="Times New Roman" w:hAnsi="Arial" w:cs="Arial"/>
        </w:rPr>
      </w:pPr>
      <w:hyperlink r:id="rId25" w:history="1">
        <w:r w:rsidR="001F4388" w:rsidRPr="00A949E1">
          <w:rPr>
            <w:rStyle w:val="Hyperlink"/>
            <w:rFonts w:ascii="Arial" w:eastAsia="Times New Roman" w:hAnsi="Arial" w:cs="Arial"/>
          </w:rPr>
          <w:t>Fresh talent</w:t>
        </w:r>
      </w:hyperlink>
      <w:r w:rsidR="001F4388" w:rsidRPr="00A949E1">
        <w:rPr>
          <w:rFonts w:ascii="Arial" w:eastAsia="Times New Roman" w:hAnsi="Arial" w:cs="Arial"/>
        </w:rPr>
        <w:t xml:space="preserve"> (</w:t>
      </w:r>
      <w:r w:rsidR="00BB69A9" w:rsidRPr="00A949E1">
        <w:rPr>
          <w:rFonts w:ascii="Arial" w:eastAsia="Times New Roman" w:hAnsi="Arial" w:cs="Arial"/>
        </w:rPr>
        <w:t xml:space="preserve">covering </w:t>
      </w:r>
      <w:r w:rsidR="001F4388" w:rsidRPr="00A949E1">
        <w:rPr>
          <w:rFonts w:ascii="Arial" w:eastAsia="Times New Roman" w:hAnsi="Arial" w:cs="Arial"/>
        </w:rPr>
        <w:t>Be a C</w:t>
      </w:r>
      <w:r w:rsidR="00BB69A9" w:rsidRPr="00A949E1">
        <w:rPr>
          <w:rFonts w:ascii="Arial" w:eastAsia="Times New Roman" w:hAnsi="Arial" w:cs="Arial"/>
        </w:rPr>
        <w:t>ouncillor Programme</w:t>
      </w:r>
      <w:r w:rsidR="001F4388" w:rsidRPr="00A949E1">
        <w:rPr>
          <w:rFonts w:ascii="Arial" w:eastAsia="Times New Roman" w:hAnsi="Arial" w:cs="Arial"/>
        </w:rPr>
        <w:t xml:space="preserve">, </w:t>
      </w:r>
      <w:r w:rsidR="00BB69A9" w:rsidRPr="00A949E1">
        <w:rPr>
          <w:rFonts w:ascii="Arial" w:eastAsia="Times New Roman" w:hAnsi="Arial" w:cs="Arial"/>
        </w:rPr>
        <w:t>young people and</w:t>
      </w:r>
      <w:r w:rsidR="001F4388" w:rsidRPr="00A949E1">
        <w:rPr>
          <w:rFonts w:ascii="Arial" w:eastAsia="Times New Roman" w:hAnsi="Arial" w:cs="Arial"/>
        </w:rPr>
        <w:t xml:space="preserve"> NGDP</w:t>
      </w:r>
      <w:r w:rsidR="00BB69A9" w:rsidRPr="00A949E1">
        <w:rPr>
          <w:rFonts w:ascii="Arial" w:eastAsia="Times New Roman" w:hAnsi="Arial" w:cs="Arial"/>
        </w:rPr>
        <w:t xml:space="preserve"> by Cllr Judi </w:t>
      </w:r>
      <w:r w:rsidR="00DF772F" w:rsidRPr="00A949E1">
        <w:rPr>
          <w:rFonts w:ascii="Arial" w:eastAsia="Times New Roman" w:hAnsi="Arial" w:cs="Arial"/>
        </w:rPr>
        <w:t>Billing</w:t>
      </w:r>
      <w:r w:rsidR="001F4388" w:rsidRPr="00A949E1">
        <w:rPr>
          <w:rFonts w:ascii="Arial" w:eastAsia="Times New Roman" w:hAnsi="Arial" w:cs="Arial"/>
        </w:rPr>
        <w:t>)</w:t>
      </w:r>
    </w:p>
    <w:p w14:paraId="48A47527" w14:textId="77777777" w:rsidR="00A949E1" w:rsidRPr="00A949E1" w:rsidRDefault="00A949E1" w:rsidP="00A949E1">
      <w:pPr>
        <w:pStyle w:val="ListParagraph"/>
        <w:spacing w:after="0" w:line="240" w:lineRule="auto"/>
        <w:contextualSpacing w:val="0"/>
        <w:rPr>
          <w:rFonts w:ascii="Arial" w:eastAsia="Times New Roman" w:hAnsi="Arial" w:cs="Arial"/>
        </w:rPr>
      </w:pPr>
    </w:p>
    <w:p w14:paraId="37D08927" w14:textId="77777777" w:rsidR="001F4388" w:rsidRPr="00A949E1" w:rsidRDefault="001F4388" w:rsidP="001F4388">
      <w:pPr>
        <w:rPr>
          <w:rFonts w:ascii="Arial" w:hAnsi="Arial" w:cs="Arial"/>
        </w:rPr>
      </w:pPr>
      <w:r w:rsidRPr="00A949E1">
        <w:rPr>
          <w:rFonts w:ascii="Arial" w:hAnsi="Arial" w:cs="Arial"/>
        </w:rPr>
        <w:t>First 663, dated Sept 21</w:t>
      </w:r>
    </w:p>
    <w:p w14:paraId="355B2274" w14:textId="01E35A1A" w:rsidR="001F4388" w:rsidRPr="00A949E1" w:rsidRDefault="00004290" w:rsidP="001F4388">
      <w:pPr>
        <w:pStyle w:val="ListParagraph"/>
        <w:numPr>
          <w:ilvl w:val="0"/>
          <w:numId w:val="9"/>
        </w:numPr>
        <w:spacing w:after="0" w:line="240" w:lineRule="auto"/>
        <w:contextualSpacing w:val="0"/>
        <w:rPr>
          <w:rFonts w:ascii="Arial" w:eastAsia="Times New Roman" w:hAnsi="Arial" w:cs="Arial"/>
        </w:rPr>
      </w:pPr>
      <w:hyperlink r:id="rId26" w:history="1">
        <w:r w:rsidR="001F4388" w:rsidRPr="00A949E1">
          <w:rPr>
            <w:rStyle w:val="Hyperlink"/>
            <w:rFonts w:ascii="Arial" w:eastAsia="Times New Roman" w:hAnsi="Arial" w:cs="Arial"/>
          </w:rPr>
          <w:t>Net-zero innovation</w:t>
        </w:r>
      </w:hyperlink>
      <w:r w:rsidR="001F4388" w:rsidRPr="00A949E1">
        <w:rPr>
          <w:rFonts w:ascii="Arial" w:eastAsia="Times New Roman" w:hAnsi="Arial" w:cs="Arial"/>
        </w:rPr>
        <w:t xml:space="preserve"> (</w:t>
      </w:r>
      <w:r w:rsidR="00345F04" w:rsidRPr="00A949E1">
        <w:rPr>
          <w:rFonts w:ascii="Arial" w:eastAsia="Times New Roman" w:hAnsi="Arial" w:cs="Arial"/>
        </w:rPr>
        <w:t xml:space="preserve">covering the </w:t>
      </w:r>
      <w:r w:rsidR="001F4388" w:rsidRPr="00A949E1">
        <w:rPr>
          <w:rFonts w:ascii="Arial" w:eastAsia="Times New Roman" w:hAnsi="Arial" w:cs="Arial"/>
        </w:rPr>
        <w:t>net zero innovation programme</w:t>
      </w:r>
      <w:r w:rsidR="00345F04" w:rsidRPr="00A949E1">
        <w:rPr>
          <w:rFonts w:ascii="Arial" w:eastAsia="Times New Roman" w:hAnsi="Arial" w:cs="Arial"/>
        </w:rPr>
        <w:t xml:space="preserve"> by Cllr Liz Green</w:t>
      </w:r>
      <w:r w:rsidR="001F4388" w:rsidRPr="00A949E1">
        <w:rPr>
          <w:rFonts w:ascii="Arial" w:eastAsia="Times New Roman" w:hAnsi="Arial" w:cs="Arial"/>
        </w:rPr>
        <w:t>)</w:t>
      </w:r>
    </w:p>
    <w:p w14:paraId="79C33071" w14:textId="72E78264" w:rsidR="001F4388" w:rsidRPr="00A949E1" w:rsidRDefault="00004290" w:rsidP="001F4388">
      <w:pPr>
        <w:pStyle w:val="ListParagraph"/>
        <w:numPr>
          <w:ilvl w:val="0"/>
          <w:numId w:val="9"/>
        </w:numPr>
        <w:spacing w:after="0" w:line="240" w:lineRule="auto"/>
        <w:contextualSpacing w:val="0"/>
        <w:rPr>
          <w:rFonts w:ascii="Arial" w:eastAsia="Times New Roman" w:hAnsi="Arial" w:cs="Arial"/>
        </w:rPr>
      </w:pPr>
      <w:hyperlink r:id="rId27" w:history="1">
        <w:r w:rsidR="001F4388" w:rsidRPr="00A949E1">
          <w:rPr>
            <w:rStyle w:val="Hyperlink"/>
            <w:rFonts w:ascii="Arial" w:eastAsia="Times New Roman" w:hAnsi="Arial" w:cs="Arial"/>
          </w:rPr>
          <w:t>Digital pathfinders</w:t>
        </w:r>
      </w:hyperlink>
      <w:r w:rsidR="001F4388" w:rsidRPr="00A949E1">
        <w:rPr>
          <w:rFonts w:ascii="Arial" w:eastAsia="Times New Roman" w:hAnsi="Arial" w:cs="Arial"/>
        </w:rPr>
        <w:t xml:space="preserve"> (</w:t>
      </w:r>
      <w:r w:rsidR="00345F04" w:rsidRPr="00A949E1">
        <w:rPr>
          <w:rFonts w:ascii="Arial" w:eastAsia="Times New Roman" w:hAnsi="Arial" w:cs="Arial"/>
        </w:rPr>
        <w:t xml:space="preserve">See above – covering the </w:t>
      </w:r>
      <w:r w:rsidR="001F4388" w:rsidRPr="00A949E1">
        <w:rPr>
          <w:rFonts w:ascii="Arial" w:eastAsia="Times New Roman" w:hAnsi="Arial" w:cs="Arial"/>
        </w:rPr>
        <w:t>programme</w:t>
      </w:r>
      <w:r w:rsidR="00345F04" w:rsidRPr="00A949E1">
        <w:rPr>
          <w:rFonts w:ascii="Arial" w:eastAsia="Times New Roman" w:hAnsi="Arial" w:cs="Arial"/>
        </w:rPr>
        <w:t>’s</w:t>
      </w:r>
      <w:r w:rsidR="001F4388" w:rsidRPr="00A949E1">
        <w:rPr>
          <w:rFonts w:ascii="Arial" w:eastAsia="Times New Roman" w:hAnsi="Arial" w:cs="Arial"/>
        </w:rPr>
        <w:t xml:space="preserve"> launch</w:t>
      </w:r>
      <w:r w:rsidR="00345F04" w:rsidRPr="00A949E1">
        <w:rPr>
          <w:rFonts w:ascii="Arial" w:eastAsia="Times New Roman" w:hAnsi="Arial" w:cs="Arial"/>
        </w:rPr>
        <w:t xml:space="preserve"> by Cllr Peter </w:t>
      </w:r>
      <w:r w:rsidR="00DF772F" w:rsidRPr="00A949E1">
        <w:rPr>
          <w:rFonts w:ascii="Arial" w:eastAsia="Times New Roman" w:hAnsi="Arial" w:cs="Arial"/>
        </w:rPr>
        <w:t>Fleming</w:t>
      </w:r>
      <w:r w:rsidR="001F4388" w:rsidRPr="00A949E1">
        <w:rPr>
          <w:rFonts w:ascii="Arial" w:eastAsia="Times New Roman" w:hAnsi="Arial" w:cs="Arial"/>
        </w:rPr>
        <w:t>)</w:t>
      </w:r>
    </w:p>
    <w:p w14:paraId="50266180" w14:textId="2FE68C42" w:rsidR="001F4388" w:rsidRPr="00913AAF" w:rsidRDefault="001F4388" w:rsidP="00DF772F">
      <w:pPr>
        <w:spacing w:after="0" w:line="240" w:lineRule="auto"/>
        <w:rPr>
          <w:rFonts w:ascii="Arial" w:eastAsia="Times New Roman" w:hAnsi="Arial" w:cs="Arial"/>
          <w:sz w:val="24"/>
          <w:szCs w:val="24"/>
        </w:rPr>
      </w:pPr>
    </w:p>
    <w:p w14:paraId="2968F62D" w14:textId="77777777" w:rsidR="00A949E1" w:rsidRDefault="00A949E1" w:rsidP="007265CA">
      <w:pPr>
        <w:pStyle w:val="ListParagraph"/>
        <w:ind w:left="360"/>
        <w:rPr>
          <w:rStyle w:val="Title2"/>
        </w:rPr>
      </w:pPr>
    </w:p>
    <w:p w14:paraId="3AB8E807" w14:textId="578D3207" w:rsidR="00A949E1" w:rsidRPr="00C803F3" w:rsidRDefault="00A949E1" w:rsidP="007265CA">
      <w:sdt>
        <w:sdtPr>
          <w:rPr>
            <w:rStyle w:val="Style2"/>
          </w:rPr>
          <w:id w:val="-1572889668"/>
          <w:lock w:val="contentLocked"/>
          <w:placeholder>
            <w:docPart w:val="DCC4C81C2BCE428AB6A7838B103BD65B"/>
          </w:placeholder>
        </w:sdtPr>
        <w:sdtContent>
          <w:r>
            <w:rPr>
              <w:rStyle w:val="Style2"/>
            </w:rPr>
            <w:t>Contact officer:</w:t>
          </w:r>
        </w:sdtContent>
      </w:sdt>
      <w:r w:rsidRPr="00A627DD">
        <w:tab/>
      </w:r>
      <w:r w:rsidRPr="00A627DD">
        <w:tab/>
      </w:r>
      <w:r>
        <w:rPr>
          <w:rFonts w:ascii="Arial" w:hAnsi="Arial" w:cs="Arial"/>
        </w:rPr>
        <w:t>Dennis Skinner</w:t>
      </w:r>
    </w:p>
    <w:p w14:paraId="62AA198D" w14:textId="1D56AB9A" w:rsidR="00A949E1" w:rsidRDefault="00A949E1" w:rsidP="007265CA">
      <w:sdt>
        <w:sdtPr>
          <w:rPr>
            <w:rStyle w:val="Style2"/>
          </w:rPr>
          <w:id w:val="1735584798"/>
          <w:lock w:val="contentLocked"/>
          <w:placeholder>
            <w:docPart w:val="8763E812891D4233A4E7C674CFF32A35"/>
          </w:placeholder>
        </w:sdtPr>
        <w:sdtContent>
          <w:r>
            <w:rPr>
              <w:rStyle w:val="Style2"/>
            </w:rPr>
            <w:t>Position:</w:t>
          </w:r>
        </w:sdtContent>
      </w:sdt>
      <w:r w:rsidRPr="00A627DD">
        <w:tab/>
      </w:r>
      <w:r w:rsidRPr="00A627DD">
        <w:tab/>
      </w:r>
      <w:r w:rsidRPr="00A627DD">
        <w:tab/>
      </w:r>
      <w:sdt>
        <w:sdtPr>
          <w:rPr>
            <w:rFonts w:ascii="Arial" w:hAnsi="Arial" w:cs="Arial"/>
          </w:rPr>
          <w:alias w:val="Position"/>
          <w:tag w:val="Contact officer"/>
          <w:id w:val="-1565554612"/>
          <w:placeholder>
            <w:docPart w:val="85A49A89DED244308BB6A28B0B21A76F"/>
          </w:placeholder>
          <w:text w:multiLine="1"/>
        </w:sdtPr>
        <w:sdtContent>
          <w:r>
            <w:rPr>
              <w:rFonts w:ascii="Arial" w:hAnsi="Arial" w:cs="Arial"/>
            </w:rPr>
            <w:t>Head of Improvement</w:t>
          </w:r>
        </w:sdtContent>
      </w:sdt>
    </w:p>
    <w:p w14:paraId="32A31B3A" w14:textId="4D50033B" w:rsidR="00A949E1" w:rsidRPr="00C803F3" w:rsidRDefault="00A949E1" w:rsidP="007265CA">
      <w:pPr>
        <w:pStyle w:val="Title3"/>
      </w:pPr>
      <w:sdt>
        <w:sdtPr>
          <w:rPr>
            <w:rStyle w:val="Style2"/>
          </w:rPr>
          <w:id w:val="1699578190"/>
          <w:lock w:val="contentLocked"/>
          <w:placeholder>
            <w:docPart w:val="FF6C738192D64B58960A482DB25016BE"/>
          </w:placeholder>
        </w:sdtPr>
        <w:sdtContent>
          <w:r>
            <w:rPr>
              <w:rStyle w:val="Style2"/>
            </w:rPr>
            <w:t>Email:</w:t>
          </w:r>
        </w:sdtContent>
      </w:sdt>
      <w:r w:rsidRPr="00A627DD">
        <w:tab/>
      </w:r>
      <w:r w:rsidRPr="00A627DD">
        <w:tab/>
      </w:r>
      <w:r w:rsidRPr="00A627DD">
        <w:tab/>
      </w:r>
      <w:r w:rsidRPr="00A627DD">
        <w:tab/>
      </w:r>
      <w:sdt>
        <w:sdtPr>
          <w:alias w:val="Email"/>
          <w:tag w:val="Contact officer"/>
          <w:id w:val="-418793405"/>
          <w:placeholder>
            <w:docPart w:val="3AFBDC6E251349AF8068043DFC31DBE6"/>
          </w:placeholder>
          <w:text w:multiLine="1"/>
        </w:sdtPr>
        <w:sdtContent>
          <w:r>
            <w:t>dennis</w:t>
          </w:r>
          <w:r>
            <w:t>.</w:t>
          </w:r>
          <w:r>
            <w:t>skinner</w:t>
          </w:r>
          <w:r w:rsidRPr="00C803F3">
            <w:t>@local.gov.uk</w:t>
          </w:r>
        </w:sdtContent>
      </w:sdt>
    </w:p>
    <w:p w14:paraId="76287749" w14:textId="77777777" w:rsidR="0002175F" w:rsidRPr="00913AAF" w:rsidRDefault="0002175F">
      <w:pPr>
        <w:rPr>
          <w:rFonts w:ascii="Arial" w:hAnsi="Arial" w:cs="Arial"/>
          <w:sz w:val="24"/>
          <w:szCs w:val="24"/>
        </w:rPr>
      </w:pPr>
    </w:p>
    <w:sectPr w:rsidR="0002175F" w:rsidRPr="00913AAF" w:rsidSect="00A949E1">
      <w:headerReference w:type="default" r:id="rId28"/>
      <w:footerReference w:type="default" r:id="rId29"/>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5D061" w14:textId="77777777" w:rsidR="004635A8" w:rsidRDefault="004635A8" w:rsidP="00692159">
      <w:pPr>
        <w:spacing w:after="0" w:line="240" w:lineRule="auto"/>
      </w:pPr>
      <w:r>
        <w:separator/>
      </w:r>
    </w:p>
  </w:endnote>
  <w:endnote w:type="continuationSeparator" w:id="0">
    <w:p w14:paraId="77D87A56" w14:textId="77777777" w:rsidR="004635A8" w:rsidRDefault="004635A8" w:rsidP="0069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3D68" w14:textId="42E32ACD" w:rsidR="00A949E1" w:rsidRPr="00A949E1" w:rsidRDefault="00A949E1" w:rsidP="00A949E1">
    <w:pPr>
      <w:widowControl w:val="0"/>
      <w:spacing w:after="0" w:line="220" w:lineRule="exact"/>
      <w:ind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BBF09" w14:textId="77777777" w:rsidR="004635A8" w:rsidRDefault="004635A8" w:rsidP="00692159">
      <w:pPr>
        <w:spacing w:after="0" w:line="240" w:lineRule="auto"/>
      </w:pPr>
      <w:r>
        <w:separator/>
      </w:r>
    </w:p>
  </w:footnote>
  <w:footnote w:type="continuationSeparator" w:id="0">
    <w:p w14:paraId="31737DB5" w14:textId="77777777" w:rsidR="004635A8" w:rsidRDefault="004635A8" w:rsidP="00692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5812"/>
      <w:gridCol w:w="3214"/>
    </w:tblGrid>
    <w:tr w:rsidR="00692159" w14:paraId="4135C192" w14:textId="77777777" w:rsidTr="009320F8">
      <w:tc>
        <w:tcPr>
          <w:tcW w:w="5812" w:type="dxa"/>
          <w:vMerge w:val="restart"/>
          <w:hideMark/>
        </w:tcPr>
        <w:p w14:paraId="4F439DA1" w14:textId="77777777" w:rsidR="00692159" w:rsidRDefault="00692159" w:rsidP="00692159">
          <w:pPr>
            <w:tabs>
              <w:tab w:val="center" w:pos="4513"/>
              <w:tab w:val="right" w:pos="9026"/>
            </w:tabs>
            <w:spacing w:line="276" w:lineRule="auto"/>
            <w:rPr>
              <w:rFonts w:ascii="Arial" w:eastAsia="Times New Roman" w:hAnsi="Arial" w:cs="Arial"/>
              <w:szCs w:val="20"/>
            </w:rPr>
          </w:pPr>
          <w:r>
            <w:rPr>
              <w:noProof/>
            </w:rPr>
            <w:drawing>
              <wp:inline distT="0" distB="0" distL="0" distR="0" wp14:anchorId="0714C9E5" wp14:editId="4392088B">
                <wp:extent cx="1320800" cy="774700"/>
                <wp:effectExtent l="0" t="0" r="0" b="6350"/>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774700"/>
                        </a:xfrm>
                        <a:prstGeom prst="rect">
                          <a:avLst/>
                        </a:prstGeom>
                        <a:noFill/>
                        <a:ln>
                          <a:noFill/>
                        </a:ln>
                      </pic:spPr>
                    </pic:pic>
                  </a:graphicData>
                </a:graphic>
              </wp:inline>
            </w:drawing>
          </w:r>
        </w:p>
      </w:tc>
      <w:tc>
        <w:tcPr>
          <w:tcW w:w="3214" w:type="dxa"/>
          <w:hideMark/>
        </w:tcPr>
        <w:p w14:paraId="7003147C" w14:textId="77777777" w:rsidR="00692159" w:rsidRDefault="00692159" w:rsidP="00692159">
          <w:pPr>
            <w:tabs>
              <w:tab w:val="center" w:pos="4513"/>
              <w:tab w:val="right" w:pos="9026"/>
            </w:tabs>
            <w:spacing w:line="276" w:lineRule="auto"/>
            <w:rPr>
              <w:rFonts w:ascii="Arial" w:eastAsia="Times New Roman" w:hAnsi="Arial" w:cs="Arial"/>
              <w:b/>
            </w:rPr>
          </w:pPr>
          <w:r>
            <w:rPr>
              <w:rFonts w:ascii="Arial" w:eastAsia="Times New Roman" w:hAnsi="Arial" w:cs="Arial"/>
              <w:b/>
            </w:rPr>
            <w:t xml:space="preserve">Councillors’ Forum </w:t>
          </w:r>
        </w:p>
      </w:tc>
    </w:tr>
    <w:tr w:rsidR="00692159" w14:paraId="2475E38D" w14:textId="77777777" w:rsidTr="009320F8">
      <w:trPr>
        <w:trHeight w:val="450"/>
      </w:trPr>
      <w:tc>
        <w:tcPr>
          <w:tcW w:w="0" w:type="auto"/>
          <w:vMerge/>
          <w:vAlign w:val="center"/>
          <w:hideMark/>
        </w:tcPr>
        <w:p w14:paraId="464FE6DD" w14:textId="77777777" w:rsidR="00692159" w:rsidRDefault="00692159" w:rsidP="00692159">
          <w:pPr>
            <w:rPr>
              <w:rFonts w:ascii="Arial" w:eastAsia="Times New Roman" w:hAnsi="Arial" w:cs="Arial"/>
              <w:szCs w:val="20"/>
            </w:rPr>
          </w:pPr>
        </w:p>
      </w:tc>
      <w:tc>
        <w:tcPr>
          <w:tcW w:w="3214" w:type="dxa"/>
        </w:tcPr>
        <w:p w14:paraId="02588A8D" w14:textId="77777777" w:rsidR="00692159" w:rsidRDefault="00692159" w:rsidP="00692159">
          <w:pPr>
            <w:tabs>
              <w:tab w:val="center" w:pos="4513"/>
              <w:tab w:val="right" w:pos="9026"/>
            </w:tabs>
            <w:spacing w:before="60" w:line="276" w:lineRule="auto"/>
            <w:rPr>
              <w:rFonts w:ascii="Arial" w:eastAsia="Times New Roman" w:hAnsi="Arial" w:cs="Arial"/>
            </w:rPr>
          </w:pPr>
        </w:p>
        <w:p w14:paraId="19C7E3AB" w14:textId="44E2EE25" w:rsidR="00692159" w:rsidRDefault="00692159" w:rsidP="00692159">
          <w:pPr>
            <w:tabs>
              <w:tab w:val="center" w:pos="4513"/>
              <w:tab w:val="right" w:pos="9026"/>
            </w:tabs>
            <w:spacing w:before="60" w:line="276" w:lineRule="auto"/>
            <w:rPr>
              <w:rFonts w:ascii="Arial" w:eastAsia="Times New Roman" w:hAnsi="Arial" w:cs="Arial"/>
            </w:rPr>
          </w:pPr>
          <w:r>
            <w:rPr>
              <w:rFonts w:ascii="Arial" w:eastAsia="Times New Roman" w:hAnsi="Arial" w:cs="Arial"/>
            </w:rPr>
            <w:t>2</w:t>
          </w:r>
          <w:r w:rsidR="009258AA">
            <w:rPr>
              <w:rFonts w:ascii="Arial" w:eastAsia="Times New Roman" w:hAnsi="Arial" w:cs="Arial"/>
            </w:rPr>
            <w:t>1</w:t>
          </w:r>
          <w:r>
            <w:rPr>
              <w:rFonts w:ascii="Arial" w:eastAsia="Times New Roman" w:hAnsi="Arial" w:cs="Arial"/>
            </w:rPr>
            <w:t xml:space="preserve"> October 2021</w:t>
          </w:r>
        </w:p>
      </w:tc>
    </w:tr>
  </w:tbl>
  <w:p w14:paraId="59A76D31" w14:textId="77777777" w:rsidR="00692159" w:rsidRDefault="00692159" w:rsidP="00692159">
    <w:pPr>
      <w:pStyle w:val="Header"/>
    </w:pPr>
  </w:p>
  <w:p w14:paraId="6D08D0AB" w14:textId="77777777" w:rsidR="00692159" w:rsidRDefault="00692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B07AD"/>
    <w:multiLevelType w:val="hybridMultilevel"/>
    <w:tmpl w:val="9E8620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FB234C"/>
    <w:multiLevelType w:val="hybridMultilevel"/>
    <w:tmpl w:val="7C2C4AD0"/>
    <w:lvl w:ilvl="0" w:tplc="8754040E">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7916D5"/>
    <w:multiLevelType w:val="hybridMultilevel"/>
    <w:tmpl w:val="C90A3A1C"/>
    <w:lvl w:ilvl="0" w:tplc="A12CB36C">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BD02F1F"/>
    <w:multiLevelType w:val="hybridMultilevel"/>
    <w:tmpl w:val="F05A31AA"/>
    <w:lvl w:ilvl="0" w:tplc="B612857A">
      <w:start w:val="1"/>
      <w:numFmt w:val="decimal"/>
      <w:lvlText w:val="%1."/>
      <w:lvlJc w:val="left"/>
      <w:pPr>
        <w:tabs>
          <w:tab w:val="num" w:pos="720"/>
        </w:tabs>
        <w:ind w:left="720" w:hanging="360"/>
      </w:pPr>
    </w:lvl>
    <w:lvl w:ilvl="1" w:tplc="1FA8D7EA">
      <w:start w:val="1"/>
      <w:numFmt w:val="decimal"/>
      <w:lvlText w:val="%2."/>
      <w:lvlJc w:val="left"/>
      <w:pPr>
        <w:tabs>
          <w:tab w:val="num" w:pos="1440"/>
        </w:tabs>
        <w:ind w:left="1440" w:hanging="360"/>
      </w:pPr>
    </w:lvl>
    <w:lvl w:ilvl="2" w:tplc="B070366A">
      <w:start w:val="1"/>
      <w:numFmt w:val="decimal"/>
      <w:lvlText w:val="%3."/>
      <w:lvlJc w:val="left"/>
      <w:pPr>
        <w:tabs>
          <w:tab w:val="num" w:pos="2160"/>
        </w:tabs>
        <w:ind w:left="2160" w:hanging="360"/>
      </w:pPr>
    </w:lvl>
    <w:lvl w:ilvl="3" w:tplc="D70A53C8">
      <w:start w:val="1"/>
      <w:numFmt w:val="decimal"/>
      <w:lvlText w:val="%4."/>
      <w:lvlJc w:val="left"/>
      <w:pPr>
        <w:tabs>
          <w:tab w:val="num" w:pos="2880"/>
        </w:tabs>
        <w:ind w:left="2880" w:hanging="360"/>
      </w:pPr>
    </w:lvl>
    <w:lvl w:ilvl="4" w:tplc="770098FC">
      <w:start w:val="1"/>
      <w:numFmt w:val="decimal"/>
      <w:lvlText w:val="%5."/>
      <w:lvlJc w:val="left"/>
      <w:pPr>
        <w:tabs>
          <w:tab w:val="num" w:pos="3600"/>
        </w:tabs>
        <w:ind w:left="3600" w:hanging="360"/>
      </w:pPr>
    </w:lvl>
    <w:lvl w:ilvl="5" w:tplc="601A473E">
      <w:start w:val="1"/>
      <w:numFmt w:val="decimal"/>
      <w:lvlText w:val="%6."/>
      <w:lvlJc w:val="left"/>
      <w:pPr>
        <w:tabs>
          <w:tab w:val="num" w:pos="4320"/>
        </w:tabs>
        <w:ind w:left="4320" w:hanging="360"/>
      </w:pPr>
    </w:lvl>
    <w:lvl w:ilvl="6" w:tplc="900A67F0">
      <w:start w:val="1"/>
      <w:numFmt w:val="decimal"/>
      <w:lvlText w:val="%7."/>
      <w:lvlJc w:val="left"/>
      <w:pPr>
        <w:tabs>
          <w:tab w:val="num" w:pos="5040"/>
        </w:tabs>
        <w:ind w:left="5040" w:hanging="360"/>
      </w:pPr>
    </w:lvl>
    <w:lvl w:ilvl="7" w:tplc="00D42B12">
      <w:start w:val="1"/>
      <w:numFmt w:val="decimal"/>
      <w:lvlText w:val="%8."/>
      <w:lvlJc w:val="left"/>
      <w:pPr>
        <w:tabs>
          <w:tab w:val="num" w:pos="5760"/>
        </w:tabs>
        <w:ind w:left="5760" w:hanging="360"/>
      </w:pPr>
    </w:lvl>
    <w:lvl w:ilvl="8" w:tplc="9A1CA052">
      <w:start w:val="1"/>
      <w:numFmt w:val="decimal"/>
      <w:lvlText w:val="%9."/>
      <w:lvlJc w:val="left"/>
      <w:pPr>
        <w:tabs>
          <w:tab w:val="num" w:pos="6480"/>
        </w:tabs>
        <w:ind w:left="6480" w:hanging="360"/>
      </w:pPr>
    </w:lvl>
  </w:abstractNum>
  <w:abstractNum w:abstractNumId="4" w15:restartNumberingAfterBreak="0">
    <w:nsid w:val="51915C4C"/>
    <w:multiLevelType w:val="hybridMultilevel"/>
    <w:tmpl w:val="D5FCE128"/>
    <w:lvl w:ilvl="0" w:tplc="62B05EB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51D6FE4"/>
    <w:multiLevelType w:val="hybridMultilevel"/>
    <w:tmpl w:val="7714CE0A"/>
    <w:lvl w:ilvl="0" w:tplc="08090013">
      <w:start w:val="1"/>
      <w:numFmt w:val="upperRoman"/>
      <w:lvlText w:val="%1."/>
      <w:lvlJc w:val="right"/>
      <w:pPr>
        <w:tabs>
          <w:tab w:val="num" w:pos="1080"/>
        </w:tabs>
        <w:ind w:left="1080" w:hanging="360"/>
      </w:pPr>
    </w:lvl>
    <w:lvl w:ilvl="1" w:tplc="1FA8D7EA">
      <w:start w:val="1"/>
      <w:numFmt w:val="decimal"/>
      <w:lvlText w:val="%2."/>
      <w:lvlJc w:val="left"/>
      <w:pPr>
        <w:tabs>
          <w:tab w:val="num" w:pos="1800"/>
        </w:tabs>
        <w:ind w:left="1800" w:hanging="360"/>
      </w:pPr>
    </w:lvl>
    <w:lvl w:ilvl="2" w:tplc="B070366A">
      <w:start w:val="1"/>
      <w:numFmt w:val="decimal"/>
      <w:lvlText w:val="%3."/>
      <w:lvlJc w:val="left"/>
      <w:pPr>
        <w:tabs>
          <w:tab w:val="num" w:pos="2520"/>
        </w:tabs>
        <w:ind w:left="2520" w:hanging="360"/>
      </w:pPr>
    </w:lvl>
    <w:lvl w:ilvl="3" w:tplc="D70A53C8">
      <w:start w:val="1"/>
      <w:numFmt w:val="decimal"/>
      <w:lvlText w:val="%4."/>
      <w:lvlJc w:val="left"/>
      <w:pPr>
        <w:tabs>
          <w:tab w:val="num" w:pos="3240"/>
        </w:tabs>
        <w:ind w:left="3240" w:hanging="360"/>
      </w:pPr>
    </w:lvl>
    <w:lvl w:ilvl="4" w:tplc="770098FC">
      <w:start w:val="1"/>
      <w:numFmt w:val="decimal"/>
      <w:lvlText w:val="%5."/>
      <w:lvlJc w:val="left"/>
      <w:pPr>
        <w:tabs>
          <w:tab w:val="num" w:pos="3960"/>
        </w:tabs>
        <w:ind w:left="3960" w:hanging="360"/>
      </w:pPr>
    </w:lvl>
    <w:lvl w:ilvl="5" w:tplc="601A473E">
      <w:start w:val="1"/>
      <w:numFmt w:val="decimal"/>
      <w:lvlText w:val="%6."/>
      <w:lvlJc w:val="left"/>
      <w:pPr>
        <w:tabs>
          <w:tab w:val="num" w:pos="4680"/>
        </w:tabs>
        <w:ind w:left="4680" w:hanging="360"/>
      </w:pPr>
    </w:lvl>
    <w:lvl w:ilvl="6" w:tplc="900A67F0">
      <w:start w:val="1"/>
      <w:numFmt w:val="decimal"/>
      <w:lvlText w:val="%7."/>
      <w:lvlJc w:val="left"/>
      <w:pPr>
        <w:tabs>
          <w:tab w:val="num" w:pos="5400"/>
        </w:tabs>
        <w:ind w:left="5400" w:hanging="360"/>
      </w:pPr>
    </w:lvl>
    <w:lvl w:ilvl="7" w:tplc="00D42B12">
      <w:start w:val="1"/>
      <w:numFmt w:val="decimal"/>
      <w:lvlText w:val="%8."/>
      <w:lvlJc w:val="left"/>
      <w:pPr>
        <w:tabs>
          <w:tab w:val="num" w:pos="6120"/>
        </w:tabs>
        <w:ind w:left="6120" w:hanging="360"/>
      </w:pPr>
    </w:lvl>
    <w:lvl w:ilvl="8" w:tplc="9A1CA052">
      <w:start w:val="1"/>
      <w:numFmt w:val="decimal"/>
      <w:lvlText w:val="%9."/>
      <w:lvlJc w:val="left"/>
      <w:pPr>
        <w:tabs>
          <w:tab w:val="num" w:pos="6840"/>
        </w:tabs>
        <w:ind w:left="6840" w:hanging="360"/>
      </w:pPr>
    </w:lvl>
  </w:abstractNum>
  <w:abstractNum w:abstractNumId="6" w15:restartNumberingAfterBreak="0">
    <w:nsid w:val="5FC60D04"/>
    <w:multiLevelType w:val="hybridMultilevel"/>
    <w:tmpl w:val="BC1C22BE"/>
    <w:lvl w:ilvl="0" w:tplc="C90EABA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865F4A"/>
    <w:multiLevelType w:val="hybridMultilevel"/>
    <w:tmpl w:val="50C4E4A4"/>
    <w:lvl w:ilvl="0" w:tplc="14FC49EC">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AF21977"/>
    <w:multiLevelType w:val="hybridMultilevel"/>
    <w:tmpl w:val="9230C570"/>
    <w:lvl w:ilvl="0" w:tplc="53EAC00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C2"/>
    <w:rsid w:val="0002175F"/>
    <w:rsid w:val="00022FDA"/>
    <w:rsid w:val="000463BC"/>
    <w:rsid w:val="000E473D"/>
    <w:rsid w:val="000F3876"/>
    <w:rsid w:val="00121809"/>
    <w:rsid w:val="001535B4"/>
    <w:rsid w:val="001771EE"/>
    <w:rsid w:val="001E2644"/>
    <w:rsid w:val="001F4388"/>
    <w:rsid w:val="00283C21"/>
    <w:rsid w:val="00345F04"/>
    <w:rsid w:val="00380947"/>
    <w:rsid w:val="003B0C5A"/>
    <w:rsid w:val="00410378"/>
    <w:rsid w:val="004635A8"/>
    <w:rsid w:val="004C660C"/>
    <w:rsid w:val="00567D31"/>
    <w:rsid w:val="00580271"/>
    <w:rsid w:val="0058066F"/>
    <w:rsid w:val="00647343"/>
    <w:rsid w:val="00692159"/>
    <w:rsid w:val="006D1647"/>
    <w:rsid w:val="007B4F03"/>
    <w:rsid w:val="00864811"/>
    <w:rsid w:val="0087322D"/>
    <w:rsid w:val="008F5DFA"/>
    <w:rsid w:val="00913AAF"/>
    <w:rsid w:val="009258AA"/>
    <w:rsid w:val="00970E3F"/>
    <w:rsid w:val="009B4E38"/>
    <w:rsid w:val="00A949E1"/>
    <w:rsid w:val="00AC4149"/>
    <w:rsid w:val="00AC48F1"/>
    <w:rsid w:val="00B9521F"/>
    <w:rsid w:val="00BB69A9"/>
    <w:rsid w:val="00BC094C"/>
    <w:rsid w:val="00BC3B76"/>
    <w:rsid w:val="00BF26E3"/>
    <w:rsid w:val="00C57A22"/>
    <w:rsid w:val="00CE5C80"/>
    <w:rsid w:val="00D2587E"/>
    <w:rsid w:val="00D57E1C"/>
    <w:rsid w:val="00D736AF"/>
    <w:rsid w:val="00DA5B00"/>
    <w:rsid w:val="00DF772F"/>
    <w:rsid w:val="00E641C2"/>
    <w:rsid w:val="00ED2E08"/>
    <w:rsid w:val="00F07183"/>
    <w:rsid w:val="00F301CE"/>
    <w:rsid w:val="00F85BD3"/>
    <w:rsid w:val="00FB3BF2"/>
    <w:rsid w:val="00FC322A"/>
    <w:rsid w:val="00FF7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D05"/>
  <w15:chartTrackingRefBased/>
  <w15:docId w15:val="{D40F7C6F-601A-4D2D-A6B7-C0E5E188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C2"/>
    <w:pPr>
      <w:spacing w:line="256" w:lineRule="auto"/>
    </w:pPr>
  </w:style>
  <w:style w:type="paragraph" w:styleId="Heading2">
    <w:name w:val="heading 2"/>
    <w:basedOn w:val="Normal"/>
    <w:link w:val="Heading2Char"/>
    <w:uiPriority w:val="9"/>
    <w:unhideWhenUsed/>
    <w:qFormat/>
    <w:rsid w:val="00DA5B0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1C2"/>
    <w:rPr>
      <w:color w:val="0563C1"/>
      <w:u w:val="single"/>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E641C2"/>
    <w:pPr>
      <w:spacing w:line="252" w:lineRule="auto"/>
      <w:ind w:left="720"/>
      <w:contextualSpacing/>
    </w:pPr>
    <w:rPr>
      <w:rFonts w:ascii="Calibri" w:hAnsi="Calibri" w:cs="Calibri"/>
    </w:rPr>
  </w:style>
  <w:style w:type="paragraph" w:customStyle="1" w:styleId="LGAItemNoHeading">
    <w:name w:val="LGA Item No Heading"/>
    <w:basedOn w:val="Normal"/>
    <w:uiPriority w:val="99"/>
    <w:rsid w:val="00E641C2"/>
    <w:pPr>
      <w:spacing w:before="600" w:after="240" w:line="280" w:lineRule="exact"/>
    </w:pPr>
    <w:rPr>
      <w:rFonts w:ascii="Frutiger 55 Roman" w:hAnsi="Frutiger 55 Roman"/>
      <w:b/>
      <w:sz w:val="32"/>
    </w:rPr>
  </w:style>
  <w:style w:type="character" w:customStyle="1" w:styleId="normaltextrun">
    <w:name w:val="normaltextrun"/>
    <w:basedOn w:val="DefaultParagraphFont"/>
    <w:rsid w:val="00E641C2"/>
  </w:style>
  <w:style w:type="character" w:customStyle="1" w:styleId="Heading2Char">
    <w:name w:val="Heading 2 Char"/>
    <w:basedOn w:val="DefaultParagraphFont"/>
    <w:link w:val="Heading2"/>
    <w:uiPriority w:val="9"/>
    <w:rsid w:val="00DA5B00"/>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DA5B00"/>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B9521F"/>
    <w:rPr>
      <w:color w:val="605E5C"/>
      <w:shd w:val="clear" w:color="auto" w:fill="E1DFDD"/>
    </w:rPr>
  </w:style>
  <w:style w:type="paragraph" w:styleId="PlainText">
    <w:name w:val="Plain Text"/>
    <w:basedOn w:val="Normal"/>
    <w:link w:val="PlainTextChar"/>
    <w:uiPriority w:val="99"/>
    <w:unhideWhenUsed/>
    <w:rsid w:val="007B4F03"/>
    <w:pPr>
      <w:spacing w:after="0" w:line="240" w:lineRule="auto"/>
    </w:pPr>
    <w:rPr>
      <w:rFonts w:ascii="Arial" w:hAnsi="Arial" w:cs="Arial"/>
    </w:rPr>
  </w:style>
  <w:style w:type="character" w:customStyle="1" w:styleId="PlainTextChar">
    <w:name w:val="Plain Text Char"/>
    <w:basedOn w:val="DefaultParagraphFont"/>
    <w:link w:val="PlainText"/>
    <w:uiPriority w:val="99"/>
    <w:rsid w:val="007B4F03"/>
    <w:rPr>
      <w:rFonts w:ascii="Arial" w:hAnsi="Arial" w:cs="Arial"/>
    </w:rPr>
  </w:style>
  <w:style w:type="paragraph" w:styleId="Header">
    <w:name w:val="header"/>
    <w:basedOn w:val="Normal"/>
    <w:link w:val="HeaderChar"/>
    <w:uiPriority w:val="99"/>
    <w:unhideWhenUsed/>
    <w:rsid w:val="00692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159"/>
  </w:style>
  <w:style w:type="paragraph" w:styleId="Footer">
    <w:name w:val="footer"/>
    <w:basedOn w:val="Normal"/>
    <w:link w:val="FooterChar"/>
    <w:uiPriority w:val="99"/>
    <w:unhideWhenUsed/>
    <w:rsid w:val="00692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159"/>
  </w:style>
  <w:style w:type="character" w:styleId="FollowedHyperlink">
    <w:name w:val="FollowedHyperlink"/>
    <w:basedOn w:val="DefaultParagraphFont"/>
    <w:uiPriority w:val="99"/>
    <w:semiHidden/>
    <w:unhideWhenUsed/>
    <w:rsid w:val="00BB69A9"/>
    <w:rPr>
      <w:color w:val="954F72" w:themeColor="followedHyperlink"/>
      <w:u w:val="single"/>
    </w:rPr>
  </w:style>
  <w:style w:type="paragraph" w:customStyle="1" w:styleId="xmsonormal">
    <w:name w:val="x_msonormal"/>
    <w:basedOn w:val="Normal"/>
    <w:rsid w:val="00DF772F"/>
    <w:pPr>
      <w:spacing w:after="0" w:line="240" w:lineRule="auto"/>
    </w:pPr>
    <w:rPr>
      <w:rFonts w:ascii="Calibri" w:hAnsi="Calibri" w:cs="Calibri"/>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A949E1"/>
    <w:rPr>
      <w:rFonts w:ascii="Calibri" w:hAnsi="Calibri" w:cs="Calibri"/>
    </w:rPr>
  </w:style>
  <w:style w:type="paragraph" w:customStyle="1" w:styleId="Title3">
    <w:name w:val="Title 3"/>
    <w:basedOn w:val="Normal"/>
    <w:link w:val="Title3Char"/>
    <w:autoRedefine/>
    <w:qFormat/>
    <w:rsid w:val="00A949E1"/>
    <w:pPr>
      <w:spacing w:line="276" w:lineRule="auto"/>
    </w:pPr>
    <w:rPr>
      <w:rFonts w:ascii="Arial" w:hAnsi="Arial"/>
      <w:i/>
      <w:iCs/>
    </w:rPr>
  </w:style>
  <w:style w:type="character" w:customStyle="1" w:styleId="Title3Char">
    <w:name w:val="Title 3 Char"/>
    <w:basedOn w:val="DefaultParagraphFont"/>
    <w:link w:val="Title3"/>
    <w:rsid w:val="00A949E1"/>
    <w:rPr>
      <w:rFonts w:ascii="Arial" w:hAnsi="Arial"/>
      <w:i/>
      <w:iCs/>
    </w:rPr>
  </w:style>
  <w:style w:type="character" w:customStyle="1" w:styleId="Style2">
    <w:name w:val="Style2"/>
    <w:basedOn w:val="DefaultParagraphFont"/>
    <w:uiPriority w:val="1"/>
    <w:locked/>
    <w:rsid w:val="00A949E1"/>
    <w:rPr>
      <w:rFonts w:ascii="Arial" w:hAnsi="Arial"/>
      <w:b/>
      <w:sz w:val="22"/>
    </w:rPr>
  </w:style>
  <w:style w:type="character" w:customStyle="1" w:styleId="Title2">
    <w:name w:val="Title 2"/>
    <w:basedOn w:val="DefaultParagraphFont"/>
    <w:uiPriority w:val="1"/>
    <w:qFormat/>
    <w:rsid w:val="00A949E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85859">
      <w:bodyDiv w:val="1"/>
      <w:marLeft w:val="0"/>
      <w:marRight w:val="0"/>
      <w:marTop w:val="0"/>
      <w:marBottom w:val="0"/>
      <w:divBdr>
        <w:top w:val="none" w:sz="0" w:space="0" w:color="auto"/>
        <w:left w:val="none" w:sz="0" w:space="0" w:color="auto"/>
        <w:bottom w:val="none" w:sz="0" w:space="0" w:color="auto"/>
        <w:right w:val="none" w:sz="0" w:space="0" w:color="auto"/>
      </w:divBdr>
    </w:div>
    <w:div w:id="451098262">
      <w:bodyDiv w:val="1"/>
      <w:marLeft w:val="0"/>
      <w:marRight w:val="0"/>
      <w:marTop w:val="0"/>
      <w:marBottom w:val="0"/>
      <w:divBdr>
        <w:top w:val="none" w:sz="0" w:space="0" w:color="auto"/>
        <w:left w:val="none" w:sz="0" w:space="0" w:color="auto"/>
        <w:bottom w:val="none" w:sz="0" w:space="0" w:color="auto"/>
        <w:right w:val="none" w:sz="0" w:space="0" w:color="auto"/>
      </w:divBdr>
    </w:div>
    <w:div w:id="989138953">
      <w:bodyDiv w:val="1"/>
      <w:marLeft w:val="0"/>
      <w:marRight w:val="0"/>
      <w:marTop w:val="0"/>
      <w:marBottom w:val="0"/>
      <w:divBdr>
        <w:top w:val="none" w:sz="0" w:space="0" w:color="auto"/>
        <w:left w:val="none" w:sz="0" w:space="0" w:color="auto"/>
        <w:bottom w:val="none" w:sz="0" w:space="0" w:color="auto"/>
        <w:right w:val="none" w:sz="0" w:space="0" w:color="auto"/>
      </w:divBdr>
    </w:div>
    <w:div w:id="1117530057">
      <w:bodyDiv w:val="1"/>
      <w:marLeft w:val="0"/>
      <w:marRight w:val="0"/>
      <w:marTop w:val="0"/>
      <w:marBottom w:val="0"/>
      <w:divBdr>
        <w:top w:val="none" w:sz="0" w:space="0" w:color="auto"/>
        <w:left w:val="none" w:sz="0" w:space="0" w:color="auto"/>
        <w:bottom w:val="none" w:sz="0" w:space="0" w:color="auto"/>
        <w:right w:val="none" w:sz="0" w:space="0" w:color="auto"/>
      </w:divBdr>
    </w:div>
    <w:div w:id="1170949413">
      <w:bodyDiv w:val="1"/>
      <w:marLeft w:val="0"/>
      <w:marRight w:val="0"/>
      <w:marTop w:val="0"/>
      <w:marBottom w:val="0"/>
      <w:divBdr>
        <w:top w:val="none" w:sz="0" w:space="0" w:color="auto"/>
        <w:left w:val="none" w:sz="0" w:space="0" w:color="auto"/>
        <w:bottom w:val="none" w:sz="0" w:space="0" w:color="auto"/>
        <w:right w:val="none" w:sz="0" w:space="0" w:color="auto"/>
      </w:divBdr>
    </w:div>
    <w:div w:id="1362319920">
      <w:bodyDiv w:val="1"/>
      <w:marLeft w:val="0"/>
      <w:marRight w:val="0"/>
      <w:marTop w:val="0"/>
      <w:marBottom w:val="0"/>
      <w:divBdr>
        <w:top w:val="none" w:sz="0" w:space="0" w:color="auto"/>
        <w:left w:val="none" w:sz="0" w:space="0" w:color="auto"/>
        <w:bottom w:val="none" w:sz="0" w:space="0" w:color="auto"/>
        <w:right w:val="none" w:sz="0" w:space="0" w:color="auto"/>
      </w:divBdr>
    </w:div>
    <w:div w:id="1492404925">
      <w:bodyDiv w:val="1"/>
      <w:marLeft w:val="0"/>
      <w:marRight w:val="0"/>
      <w:marTop w:val="0"/>
      <w:marBottom w:val="0"/>
      <w:divBdr>
        <w:top w:val="none" w:sz="0" w:space="0" w:color="auto"/>
        <w:left w:val="none" w:sz="0" w:space="0" w:color="auto"/>
        <w:bottom w:val="none" w:sz="0" w:space="0" w:color="auto"/>
        <w:right w:val="none" w:sz="0" w:space="0" w:color="auto"/>
      </w:divBdr>
    </w:div>
    <w:div w:id="1541162572">
      <w:bodyDiv w:val="1"/>
      <w:marLeft w:val="0"/>
      <w:marRight w:val="0"/>
      <w:marTop w:val="0"/>
      <w:marBottom w:val="0"/>
      <w:divBdr>
        <w:top w:val="none" w:sz="0" w:space="0" w:color="auto"/>
        <w:left w:val="none" w:sz="0" w:space="0" w:color="auto"/>
        <w:bottom w:val="none" w:sz="0" w:space="0" w:color="auto"/>
        <w:right w:val="none" w:sz="0" w:space="0" w:color="auto"/>
      </w:divBdr>
    </w:div>
    <w:div w:id="1765109873">
      <w:bodyDiv w:val="1"/>
      <w:marLeft w:val="0"/>
      <w:marRight w:val="0"/>
      <w:marTop w:val="0"/>
      <w:marBottom w:val="0"/>
      <w:divBdr>
        <w:top w:val="none" w:sz="0" w:space="0" w:color="auto"/>
        <w:left w:val="none" w:sz="0" w:space="0" w:color="auto"/>
        <w:bottom w:val="none" w:sz="0" w:space="0" w:color="auto"/>
        <w:right w:val="none" w:sz="0" w:space="0" w:color="auto"/>
      </w:divBdr>
    </w:div>
    <w:div w:id="21453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cal.gov.uk/local-action-podcast" TargetMode="External"/><Relationship Id="rId18" Type="http://schemas.openxmlformats.org/officeDocument/2006/relationships/hyperlink" Target="https://www.ukauthority.com/articles/lga-launches-digital-pathfinders-programme/" TargetMode="External"/><Relationship Id="rId26" Type="http://schemas.openxmlformats.org/officeDocument/2006/relationships/hyperlink" Target="https://www.lgafirst.co.uk/features/net-zero-innovation/" TargetMode="External"/><Relationship Id="rId3" Type="http://schemas.openxmlformats.org/officeDocument/2006/relationships/customXml" Target="../customXml/item3.xml"/><Relationship Id="rId21" Type="http://schemas.openxmlformats.org/officeDocument/2006/relationships/hyperlink" Target="https://www.computerweekly.com/news/252505224/LGA-goes-live-with-Digital-Pathfinders-Programme" TargetMode="External"/><Relationship Id="rId7" Type="http://schemas.openxmlformats.org/officeDocument/2006/relationships/webSettings" Target="webSettings.xml"/><Relationship Id="rId12" Type="http://schemas.openxmlformats.org/officeDocument/2006/relationships/hyperlink" Target="https://www.local.gov.uk/design-public-sector-green-procurement-16-july-2021" TargetMode="External"/><Relationship Id="rId17" Type="http://schemas.openxmlformats.org/officeDocument/2006/relationships/hyperlink" Target="https://www.local.gov.uk/about/news/lga-launches-digital-pathfinders-programme" TargetMode="External"/><Relationship Id="rId25" Type="http://schemas.openxmlformats.org/officeDocument/2006/relationships/hyperlink" Target="https://www.lgafirst.co.uk/features/fresh-talent/" TargetMode="External"/><Relationship Id="rId2" Type="http://schemas.openxmlformats.org/officeDocument/2006/relationships/customXml" Target="../customXml/item2.xml"/><Relationship Id="rId16" Type="http://schemas.openxmlformats.org/officeDocument/2006/relationships/hyperlink" Target="https://www.local.gov.uk/about/news/lga-responds-nao-report-implementing-digital-change" TargetMode="External"/><Relationship Id="rId20" Type="http://schemas.openxmlformats.org/officeDocument/2006/relationships/hyperlink" Target="https://www.localgov.co.uk/Up-to-20000-available-to-support-councils-with-digital-inclusion-/5278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cal.gov.uk/our-support/climate-change/climate-action-leadership-and-communication" TargetMode="External"/><Relationship Id="rId24" Type="http://schemas.openxmlformats.org/officeDocument/2006/relationships/hyperlink" Target="https://www.lgafirst.co.uk/features/digital-political-leadership/"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gafirst.co.uk/features/expert-support-on-housing/" TargetMode="External"/><Relationship Id="rId23" Type="http://schemas.openxmlformats.org/officeDocument/2006/relationships/hyperlink" Target="https://www.lgafirst.co.uk/features/addressing-barriers-to-being-a-councillor/" TargetMode="External"/><Relationship Id="rId28" Type="http://schemas.openxmlformats.org/officeDocument/2006/relationships/header" Target="header1.xml"/><Relationship Id="rId10" Type="http://schemas.openxmlformats.org/officeDocument/2006/relationships/hyperlink" Target="https://www.local.gov.uk/our-support/highlighting-political-leadership/focus-leadership" TargetMode="External"/><Relationship Id="rId19" Type="http://schemas.openxmlformats.org/officeDocument/2006/relationships/hyperlink" Target="https://www.publicsectorexecutive.com/articles/lga-launches-digital-pathfinders-programme"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xecutivetv.org/" TargetMode="External"/><Relationship Id="rId22" Type="http://schemas.openxmlformats.org/officeDocument/2006/relationships/hyperlink" Target="https://www.lgafirst.co.uk/features/a-baseline-for-emissions/" TargetMode="External"/><Relationship Id="rId27" Type="http://schemas.openxmlformats.org/officeDocument/2006/relationships/hyperlink" Target="https://www.lgafirst.co.uk/features/digital-pathfinder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C4C81C2BCE428AB6A7838B103BD65B"/>
        <w:category>
          <w:name w:val="General"/>
          <w:gallery w:val="placeholder"/>
        </w:category>
        <w:types>
          <w:type w:val="bbPlcHdr"/>
        </w:types>
        <w:behaviors>
          <w:behavior w:val="content"/>
        </w:behaviors>
        <w:guid w:val="{4B444E33-D300-4A7E-8E8F-D0CF4A01ACB7}"/>
      </w:docPartPr>
      <w:docPartBody>
        <w:p w:rsidR="00000000" w:rsidRDefault="00761EB1" w:rsidP="00761EB1">
          <w:pPr>
            <w:pStyle w:val="DCC4C81C2BCE428AB6A7838B103BD65B"/>
          </w:pPr>
          <w:r w:rsidRPr="00FB1144">
            <w:rPr>
              <w:rStyle w:val="PlaceholderText"/>
            </w:rPr>
            <w:t>Click here to enter text.</w:t>
          </w:r>
        </w:p>
      </w:docPartBody>
    </w:docPart>
    <w:docPart>
      <w:docPartPr>
        <w:name w:val="8763E812891D4233A4E7C674CFF32A35"/>
        <w:category>
          <w:name w:val="General"/>
          <w:gallery w:val="placeholder"/>
        </w:category>
        <w:types>
          <w:type w:val="bbPlcHdr"/>
        </w:types>
        <w:behaviors>
          <w:behavior w:val="content"/>
        </w:behaviors>
        <w:guid w:val="{7923DC3C-FB97-412A-A8F3-7B028493ABEF}"/>
      </w:docPartPr>
      <w:docPartBody>
        <w:p w:rsidR="00000000" w:rsidRDefault="00761EB1" w:rsidP="00761EB1">
          <w:pPr>
            <w:pStyle w:val="8763E812891D4233A4E7C674CFF32A35"/>
          </w:pPr>
          <w:r w:rsidRPr="00FB1144">
            <w:rPr>
              <w:rStyle w:val="PlaceholderText"/>
            </w:rPr>
            <w:t>Click here to enter text.</w:t>
          </w:r>
        </w:p>
      </w:docPartBody>
    </w:docPart>
    <w:docPart>
      <w:docPartPr>
        <w:name w:val="85A49A89DED244308BB6A28B0B21A76F"/>
        <w:category>
          <w:name w:val="General"/>
          <w:gallery w:val="placeholder"/>
        </w:category>
        <w:types>
          <w:type w:val="bbPlcHdr"/>
        </w:types>
        <w:behaviors>
          <w:behavior w:val="content"/>
        </w:behaviors>
        <w:guid w:val="{8DEC93C2-FCCB-4554-9CBF-B4B0C9070118}"/>
      </w:docPartPr>
      <w:docPartBody>
        <w:p w:rsidR="00000000" w:rsidRDefault="00761EB1" w:rsidP="00761EB1">
          <w:pPr>
            <w:pStyle w:val="85A49A89DED244308BB6A28B0B21A76F"/>
          </w:pPr>
          <w:r w:rsidRPr="00FB1144">
            <w:rPr>
              <w:rStyle w:val="PlaceholderText"/>
            </w:rPr>
            <w:t>Click here to enter text.</w:t>
          </w:r>
        </w:p>
      </w:docPartBody>
    </w:docPart>
    <w:docPart>
      <w:docPartPr>
        <w:name w:val="FF6C738192D64B58960A482DB25016BE"/>
        <w:category>
          <w:name w:val="General"/>
          <w:gallery w:val="placeholder"/>
        </w:category>
        <w:types>
          <w:type w:val="bbPlcHdr"/>
        </w:types>
        <w:behaviors>
          <w:behavior w:val="content"/>
        </w:behaviors>
        <w:guid w:val="{ACD3EC85-BF9E-41B7-A5AD-24AE12CC6E8C}"/>
      </w:docPartPr>
      <w:docPartBody>
        <w:p w:rsidR="00000000" w:rsidRDefault="00761EB1" w:rsidP="00761EB1">
          <w:pPr>
            <w:pStyle w:val="FF6C738192D64B58960A482DB25016BE"/>
          </w:pPr>
          <w:r w:rsidRPr="00FB1144">
            <w:rPr>
              <w:rStyle w:val="PlaceholderText"/>
            </w:rPr>
            <w:t>Click here to enter text.</w:t>
          </w:r>
        </w:p>
      </w:docPartBody>
    </w:docPart>
    <w:docPart>
      <w:docPartPr>
        <w:name w:val="3AFBDC6E251349AF8068043DFC31DBE6"/>
        <w:category>
          <w:name w:val="General"/>
          <w:gallery w:val="placeholder"/>
        </w:category>
        <w:types>
          <w:type w:val="bbPlcHdr"/>
        </w:types>
        <w:behaviors>
          <w:behavior w:val="content"/>
        </w:behaviors>
        <w:guid w:val="{401B2F70-4FED-49D9-B15D-8E8B08BB2066}"/>
      </w:docPartPr>
      <w:docPartBody>
        <w:p w:rsidR="00000000" w:rsidRDefault="00761EB1" w:rsidP="00761EB1">
          <w:pPr>
            <w:pStyle w:val="3AFBDC6E251349AF8068043DFC31DBE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B1"/>
    <w:rsid w:val="00761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EB1"/>
    <w:rPr>
      <w:color w:val="808080"/>
    </w:rPr>
  </w:style>
  <w:style w:type="paragraph" w:customStyle="1" w:styleId="DCC4C81C2BCE428AB6A7838B103BD65B">
    <w:name w:val="DCC4C81C2BCE428AB6A7838B103BD65B"/>
    <w:rsid w:val="00761EB1"/>
  </w:style>
  <w:style w:type="paragraph" w:customStyle="1" w:styleId="2E62FE6DE309473893C3C25109F9D909">
    <w:name w:val="2E62FE6DE309473893C3C25109F9D909"/>
    <w:rsid w:val="00761EB1"/>
  </w:style>
  <w:style w:type="paragraph" w:customStyle="1" w:styleId="8763E812891D4233A4E7C674CFF32A35">
    <w:name w:val="8763E812891D4233A4E7C674CFF32A35"/>
    <w:rsid w:val="00761EB1"/>
  </w:style>
  <w:style w:type="paragraph" w:customStyle="1" w:styleId="85A49A89DED244308BB6A28B0B21A76F">
    <w:name w:val="85A49A89DED244308BB6A28B0B21A76F"/>
    <w:rsid w:val="00761EB1"/>
  </w:style>
  <w:style w:type="paragraph" w:customStyle="1" w:styleId="FF6C738192D64B58960A482DB25016BE">
    <w:name w:val="FF6C738192D64B58960A482DB25016BE"/>
    <w:rsid w:val="00761EB1"/>
  </w:style>
  <w:style w:type="paragraph" w:customStyle="1" w:styleId="3AFBDC6E251349AF8068043DFC31DBE6">
    <w:name w:val="3AFBDC6E251349AF8068043DFC31DBE6"/>
    <w:rsid w:val="00761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1C1F2-77BA-4F2D-AC04-D4627C7D5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25FEA-746E-43E8-9C31-F13F6DF370B8}">
  <ds:schemaRefs>
    <ds:schemaRef ds:uri="http://schemas.microsoft.com/sharepoint/v3/contenttype/forms"/>
  </ds:schemaRefs>
</ds:datastoreItem>
</file>

<file path=customXml/itemProps3.xml><?xml version="1.0" encoding="utf-8"?>
<ds:datastoreItem xmlns:ds="http://schemas.openxmlformats.org/officeDocument/2006/customXml" ds:itemID="{453D7078-3FE2-4C3E-8B2A-56F8C3DA77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f6d86c-03d7-48e0-9141-47a8479da315"/>
    <ds:schemaRef ds:uri="320f3ad1-6a49-4e5f-86c5-8d29d7b7de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Butt</dc:creator>
  <cp:keywords/>
  <dc:description/>
  <cp:lastModifiedBy>Jonathan Bryant</cp:lastModifiedBy>
  <cp:revision>2</cp:revision>
  <dcterms:created xsi:type="dcterms:W3CDTF">2021-10-18T09:47:00Z</dcterms:created>
  <dcterms:modified xsi:type="dcterms:W3CDTF">2021-10-18T09:47:00Z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